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甲方(出卖人)： 身份证号码：</w:t>
      </w:r>
    </w:p>
    <w:p>
      <w:pPr>
        <w:rPr>
          <w:rFonts w:hint="eastAsia"/>
        </w:rPr>
      </w:pPr>
      <w:r>
        <w:rPr>
          <w:rFonts w:hint="eastAsia"/>
        </w:rPr>
        <w:t>　　乙方(买受人)： 身份证号码：</w:t>
      </w:r>
    </w:p>
    <w:p>
      <w:pPr>
        <w:rPr>
          <w:rFonts w:hint="eastAsia"/>
        </w:rPr>
      </w:pPr>
      <w:r>
        <w:rPr>
          <w:rFonts w:hint="eastAsia"/>
        </w:rPr>
        <w:t>　　见证方：</w:t>
      </w:r>
    </w:p>
    <w:p>
      <w:pPr>
        <w:rPr>
          <w:rFonts w:hint="eastAsia"/>
        </w:rPr>
      </w:pPr>
      <w:r>
        <w:rPr>
          <w:rFonts w:hint="eastAsia"/>
        </w:rPr>
        <w:t>　　联系电话：</w:t>
      </w:r>
    </w:p>
    <w:p>
      <w:pPr>
        <w:rPr>
          <w:rFonts w:hint="eastAsia"/>
        </w:rPr>
      </w:pPr>
      <w:r>
        <w:rPr>
          <w:rFonts w:hint="eastAsia"/>
        </w:rPr>
        <w:t>　　根据《中华人民共和国合同法》、《中华人民共和国城市房地产管理法》及其他有关法律、法规之规定,甲乙双方在平等、自愿，协商一致的基础上就买卖房屋达成如下协议:</w:t>
      </w:r>
    </w:p>
    <w:p>
      <w:r>
        <w:rPr>
          <w:rFonts w:hint="eastAsia"/>
        </w:rPr>
        <w:t>　</w:t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</w:rPr>
        <w:t>乙方购买甲方坐落于____________号楼_______ 房间私有楼房住宅一处,建筑面积为_________平方米(以产权登记面积为准),产权证号为____________朝私________号________土地使用证号为：____________，使用面积为________平方米，使用年限_____年_____月____日至____年_____月____ 日止。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8456F"/>
    <w:rsid w:val="5378456F"/>
    <w:rsid w:val="5BD4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2020-05-25T06:48:00Z</dcterms:created>
  <dc:creator>wuhan</dc:creator>
  <cp:lastModifiedBy>wuhan</cp:lastModifiedBy>
  <dcterms:modified xsi:type="dcterms:W3CDTF">2020-05-25T06:53:11Z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