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44"/>
          <w:szCs w:val="44"/>
        </w:rPr>
      </w:pPr>
      <w:r>
        <w:rPr>
          <w:rFonts w:hint="eastAsia" w:eastAsiaTheme="minorEastAsia"/>
          <w:b/>
          <w:bCs/>
          <w:sz w:val="44"/>
          <w:szCs w:val="44"/>
        </w:rPr>
        <w:t>《我一生中的重要抉择》导学案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【导学目标】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1．记住王选极其重大贡献。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2．识记课文主要词语。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3．了解王选一生中经历的几次重大选择。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4．学习王选先生专注于科研，无私奉献的精神。</w:t>
      </w:r>
    </w:p>
    <w:p>
      <w:pPr>
        <w:rPr>
          <w:rFonts w:hint="eastAsia" w:eastAsiaTheme="minorEastAsia"/>
          <w:b/>
          <w:bCs/>
          <w:sz w:val="32"/>
        </w:rPr>
      </w:pPr>
      <w:r>
        <w:rPr>
          <w:rFonts w:hint="eastAsia" w:eastAsiaTheme="minorEastAsia"/>
          <w:b/>
          <w:bCs/>
          <w:sz w:val="32"/>
        </w:rPr>
        <w:t>【课时计划】2课时　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第一课时完成步骤一、二，第二课时完成步骤三、四、五。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情景导入　生成问题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同学们，你们知道北大方正吗？北大方正集团由北京大学1 986年投资创办。二十年来，坚持持续不断地技术创新，在中国IT产业发展进程中占据着重要的地位。2007年集团总收入达400亿。那么你们知道北大方正与王选有什么关系吗？从今天的学习中你会找出答案。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步骤一　知识梳理　夯实基础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1．读准字音，认准字形</w:t>
      </w:r>
    </w:p>
    <w:p>
      <w:pPr>
        <w:rPr>
          <w:rFonts w:hint="eastAsia" w:eastAsiaTheme="minorEastAsia"/>
          <w:sz w:val="32"/>
        </w:rPr>
      </w:pPr>
      <w:bookmarkStart w:id="0" w:name="_GoBack"/>
      <w:r>
        <w:rPr>
          <w:rFonts w:hint="eastAsia" w:eastAsiaTheme="minorEastAsia"/>
          <w:sz w:val="32"/>
        </w:rPr>
        <w:t>抉择(jué)　　　　 　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rFonts w:hint="eastAsia" w:eastAsiaTheme="minorEastAsia"/>
          <w:sz w:val="32"/>
        </w:rPr>
        <w:t>阻碍(ài)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堕落(duò)  </w:t>
      </w:r>
      <w:r>
        <w:rPr>
          <w:rFonts w:hint="eastAsia"/>
          <w:sz w:val="32"/>
          <w:lang w:val="en-US" w:eastAsia="zh-CN"/>
        </w:rPr>
        <w:t xml:space="preserve">         </w:t>
      </w:r>
      <w:r>
        <w:rPr>
          <w:rFonts w:hint="eastAsia" w:eastAsiaTheme="minorEastAsia"/>
          <w:sz w:val="32"/>
        </w:rPr>
        <w:t>膏药(gāo)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如日中天(zhōng)  狡辩(biàn)</w:t>
      </w:r>
    </w:p>
    <w:bookmarkEnd w:id="0"/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2．词语解 释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阳奉阴违：指玩弄两面派手法，表面上遵从，暗地里违背。</w:t>
      </w:r>
    </w:p>
    <w:p>
      <w:pPr>
        <w:rPr>
          <w:rFonts w:hint="eastAsia" w:eastAsiaTheme="minorEastAsia"/>
          <w:sz w:val="32"/>
        </w:rPr>
      </w:pP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风口浪尖：比喻激烈尖锐的社会斗争前哨。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强词夺理：指无理强辩，没理硬说成 有理。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平易近人：对人和蔼可亲，没有架子，使人容易接近。也指文字浅显，容易了解。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招摇撞骗：假借名义，进行蒙骗欺诈。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3．作者简介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王选(1937—2006)，“汉字激光照排系统”的创始人，被誉为“当代的毕昇”“汉字激光照排之父”。2002年，王选获国家最高科学技术奖。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4．写作背景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本文是1998年10月王选在北京大学的一篇演讲稿。每个人的一生中都可能面临很 多抉择，王选的一生中有过八个重要抉择，每次都把他的人生推向一个新的台阶。本文节选的是第六个选择。</w:t>
      </w:r>
    </w:p>
    <w:p>
      <w:pPr>
        <w:ind w:firstLine="640" w:firstLineChars="200"/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步骤二　整体感知　走进文本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听录音范读课文(多媒体播放)，理清结构，并按要求概括。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(1)本文主要写的是什么内容？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【交流点拨】写作者的第六个抉择：大力扶植年轻人。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(2)概括各个段意思。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【交流点拨】①引出话题；②扶植年轻人是一种历史规律；③马太效应；④“我”已非权威。⑤创业的都是年轻人。⑥“我 ”是真心诚意地扶植年轻人。⑦时刻记住自己是一个普通人。⑧总结：要体现自我价值。</w:t>
      </w:r>
    </w:p>
    <w:p>
      <w:pPr>
        <w:ind w:firstLine="640" w:firstLineChars="200"/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合作探究　生成能力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步骤三　精读课文　局部突破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1．开篇举比尔盖茨及电视节目的最终目的是什么？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【交流点拨】引出下文，写自己退下来的原因是为了给年轻人创造创业机会。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2．第三段列举了哪个事例？有何作用？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【交流点拨】卡文迪许实验室优良传统。为了说明扶植年轻人是一种历史规律。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3．作者是如何评价“马太效应的”？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【交流点拨】体现在“我”身上，很可笑。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4．第五段中，作者是如何告诫年轻人的？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【交流点拨】“一个人老在电视上露面 ，说明这个科技工作者的科技生涯基本上快结束了。”要脚踏实地，不要心浮气躁，耐不住寂寞。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5．通过王选的这个抉择，我们可以看到他身 上具有哪些崇高品质？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【交流点拨】①聪慧过人，善于发现总结；②谦虚谨慎、性情耿直；③勤奋好学、不求虚名；④爱国忘 我的工作；⑤关心爱护年轻人。</w:t>
      </w:r>
    </w:p>
    <w:p>
      <w:pPr>
        <w:rPr>
          <w:rFonts w:hint="eastAsia" w:eastAsiaTheme="minorEastAsia"/>
          <w:sz w:val="32"/>
        </w:rPr>
      </w:pP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步骤四　品味语言　探究写法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1．结合上下文，赏析下列句子。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(1)我觉得我是“努力奋斗，曾经取得过成绩，现在高峰已过，跟不上新技术发展的一个过时的科学家”。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【交流点拨】“曾经”“跟不上”“过时”几个词语体现出一个胸怀宽广、谦虚谨慎、不慕荣利的科学家的高贵品质。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(2)让年轻一代出来逐步取代我的作用。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【交流点拨】“取代”一词表现出的不仅仅是科学家宽广的胸襟，更是一种一心为国的忧患意识。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(3)名人老了，称呼王老，凡人就只能叫老王。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【交流点拨】语言诙谐幽默，含有讽刺意味。体现出作者正 直坦荡的胸怀。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2．本文的开篇有何 特点？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【交流点拨】用故事导入，吸引人。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3 ．课文的严密性是如何体现出来的？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【交流点拨】文章开头写自己要脱离技 术第一线，原因是什么呢？原来是为了“给青年人创业的机会”，下文紧紧围绕此意思 展开来写。验证了自己“要脱离技术第一线”的正确性。</w:t>
      </w:r>
    </w:p>
    <w:p>
      <w:pPr>
        <w:ind w:firstLine="640" w:firstLineChars="200"/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当堂演练　达成目标</w:t>
      </w:r>
    </w:p>
    <w:p>
      <w:pPr>
        <w:ind w:firstLine="640" w:firstLineChars="200"/>
        <w:rPr>
          <w:rFonts w:hint="eastAsia" w:eastAsiaTheme="minorEastAsia"/>
          <w:b/>
          <w:bCs/>
          <w:sz w:val="32"/>
        </w:rPr>
      </w:pPr>
      <w:r>
        <w:rPr>
          <w:rFonts w:hint="eastAsia" w:eastAsiaTheme="minorEastAsia"/>
          <w:b/>
          <w:bCs/>
          <w:sz w:val="32"/>
        </w:rPr>
        <w:t>步骤五　总结课文　拓展延伸</w:t>
      </w:r>
    </w:p>
    <w:p>
      <w:pPr>
        <w:rPr>
          <w:rFonts w:hint="eastAsia" w:eastAsiaTheme="minorEastAsia"/>
          <w:sz w:val="32"/>
        </w:rPr>
      </w:pPr>
    </w:p>
    <w:p>
      <w:pPr>
        <w:rPr>
          <w:rFonts w:hint="eastAsia" w:eastAsiaTheme="minorEastAsia"/>
          <w:b/>
          <w:bCs/>
          <w:sz w:val="32"/>
        </w:rPr>
      </w:pPr>
      <w:r>
        <w:rPr>
          <w:rFonts w:hint="eastAsia" w:eastAsiaTheme="minorEastAsia"/>
          <w:b/>
          <w:bCs/>
          <w:sz w:val="32"/>
        </w:rPr>
        <w:t>1．课堂小结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王选曾经说“人生中最智慧的选择”指的是第六次，作者这样的评议突出了王 选的无私和睿智，以及对年轻人的高度信任。本文写的就是第六个选择。</w:t>
      </w:r>
    </w:p>
    <w:p>
      <w:pPr>
        <w:rPr>
          <w:rFonts w:hint="eastAsia" w:eastAsiaTheme="minorEastAsia"/>
          <w:b/>
          <w:bCs/>
          <w:sz w:val="32"/>
        </w:rPr>
      </w:pPr>
      <w:r>
        <w:rPr>
          <w:rFonts w:hint="eastAsia" w:eastAsiaTheme="minorEastAsia"/>
          <w:b/>
          <w:bCs/>
          <w:sz w:val="32"/>
        </w:rPr>
        <w:t>2．拓展延伸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谈谈如何把握好成功的机遇？</w:t>
      </w:r>
    </w:p>
    <w:p>
      <w:pPr>
        <w:ind w:firstLine="320" w:firstLineChars="1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【交流点拨】①合理的期望值；②冷静的思维；③认真的态度；④凡事要有自己的主见；⑤一旦看准机遇，立即果断迅速作出决定或明确表明自己的态度。</w:t>
      </w:r>
    </w:p>
    <w:p>
      <w:pPr>
        <w:rPr>
          <w:rFonts w:hint="eastAsia" w:eastAsiaTheme="minorEastAsia"/>
          <w:sz w:val="32"/>
        </w:rPr>
      </w:pPr>
    </w:p>
    <w:p>
      <w:pPr>
        <w:rPr>
          <w:rFonts w:eastAsiaTheme="minorEastAsia"/>
          <w:sz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E274D"/>
    <w:rsid w:val="11DE274D"/>
    <w:rsid w:val="135B2D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2018-03-22T14:37:00Z</dcterms:created>
  <dc:creator>Administrator</dc:creator>
  <cp:lastModifiedBy>Administrator</cp:lastModifiedBy>
  <dcterms:modified xsi:type="dcterms:W3CDTF">2018-03-24T01:12:10Z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