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w:jc w:val="center"/>
        <w:ind w:right="-519"/>
        <w:spacing w:after="0" w:line="411" w:lineRule="exact"/>
        <w:rPr>
          <w:sz w:val="20"/>
          <w:szCs w:val="20"/>
          <w:color w:val="auto"/>
        </w:rPr>
      </w:pPr>
      <w:r>
        <w:rPr>
          <w:rFonts w:ascii="宋体" w:cs="宋体" w:eastAsia="宋体" w:hAnsi="宋体"/>
          <w:sz w:val="36"/>
          <w:szCs w:val="36"/>
          <w:color w:val="auto"/>
        </w:rPr>
        <w:t>《乌鸦喝水》教学反思</w:t>
      </w:r>
    </w:p>
    <w:p>
      <w:pPr>
        <w:spacing w:after="0" w:line="329" w:lineRule="exact"/>
        <w:rPr>
          <w:sz w:val="24"/>
          <w:szCs w:val="24"/>
          <w:color w:val="auto"/>
        </w:rPr>
      </w:pPr>
    </w:p>
    <w:p>
      <w:pPr>
        <w:jc w:val="center"/>
        <w:ind w:right="-119"/>
        <w:spacing w:after="0" w:line="411" w:lineRule="exact"/>
        <w:rPr>
          <w:sz w:val="20"/>
          <w:szCs w:val="20"/>
          <w:color w:val="auto"/>
        </w:rPr>
      </w:pPr>
      <w:r>
        <w:rPr>
          <w:rFonts w:ascii="宋体" w:cs="宋体" w:eastAsia="宋体" w:hAnsi="宋体"/>
          <w:sz w:val="36"/>
          <w:szCs w:val="36"/>
          <w:color w:val="auto"/>
        </w:rPr>
        <w:t>《乌鸦喝水》一课内容通俗易懂，很适合阅读。教学中重点应引导学生通</w:t>
      </w:r>
    </w:p>
    <w:p>
      <w:pPr>
        <w:spacing w:after="0" w:line="349" w:lineRule="exact"/>
        <w:rPr>
          <w:sz w:val="24"/>
          <w:szCs w:val="24"/>
          <w:color w:val="auto"/>
        </w:rPr>
      </w:pPr>
    </w:p>
    <w:p>
      <w:pPr>
        <w:ind w:left="1440" w:right="1600"/>
        <w:spacing w:after="0" w:line="640" w:lineRule="exact"/>
        <w:rPr>
          <w:sz w:val="20"/>
          <w:szCs w:val="20"/>
          <w:color w:val="auto"/>
        </w:rPr>
      </w:pPr>
      <w:r>
        <w:rPr>
          <w:rFonts w:ascii="宋体" w:cs="宋体" w:eastAsia="宋体" w:hAnsi="宋体"/>
          <w:sz w:val="36"/>
          <w:szCs w:val="36"/>
          <w:color w:val="auto"/>
        </w:rPr>
        <w:t>过朗读感悟 “乌鸦急着找水—喝不着水—想办法喝水—喝着水了” 这一系列变化过程。同时，教育学生明白遇到困难应仔细观察、认真思考的道理。因此，在教学中，我将乌鸦如何喝到水设为本课的教学重点。</w:t>
      </w:r>
    </w:p>
    <w:p>
      <w:pPr>
        <w:spacing w:after="0" w:line="360" w:lineRule="exact"/>
        <w:rPr>
          <w:sz w:val="24"/>
          <w:szCs w:val="24"/>
          <w:color w:val="auto"/>
        </w:rPr>
      </w:pPr>
    </w:p>
    <w:p>
      <w:pPr>
        <w:ind w:left="1440" w:right="1460" w:firstLine="780"/>
        <w:spacing w:after="0" w:line="683" w:lineRule="exact"/>
        <w:rPr>
          <w:sz w:val="20"/>
          <w:szCs w:val="20"/>
          <w:color w:val="auto"/>
        </w:rPr>
      </w:pPr>
      <w:r>
        <w:rPr>
          <w:rFonts w:ascii="宋体" w:cs="宋体" w:eastAsia="宋体" w:hAnsi="宋体"/>
          <w:sz w:val="36"/>
          <w:szCs w:val="36"/>
          <w:color w:val="auto"/>
        </w:rPr>
        <w:t>在教学这篇课文之前， 我怕孩子们会出现觉得乌鸦的这个办法并不十分了不起的情绪。如果这样，就阻碍了学生去认真体会文本。 所以在教学中我并没有急于让孩子们发散自己的思维，提出像“说说你还会想出什么好办法？” “如果你是这个乌鸦你会怎么做？” 这一类的问题。而是与学生一起， 在学习课文的同时，去感受这只乌鸦的高明之举。</w:t>
      </w:r>
    </w:p>
    <w:p>
      <w:pPr>
        <w:spacing w:after="0" w:line="327" w:lineRule="exact"/>
        <w:rPr>
          <w:sz w:val="24"/>
          <w:szCs w:val="24"/>
          <w:color w:val="auto"/>
        </w:rPr>
      </w:pPr>
    </w:p>
    <w:p>
      <w:pPr>
        <w:ind w:left="1440" w:right="1700" w:firstLine="780"/>
        <w:spacing w:after="0" w:line="688" w:lineRule="exact"/>
        <w:rPr>
          <w:sz w:val="20"/>
          <w:szCs w:val="20"/>
          <w:color w:val="auto"/>
        </w:rPr>
      </w:pPr>
      <w:r>
        <w:rPr>
          <w:rFonts w:ascii="宋体" w:cs="宋体" w:eastAsia="宋体" w:hAnsi="宋体"/>
          <w:sz w:val="36"/>
          <w:szCs w:val="36"/>
          <w:color w:val="auto"/>
        </w:rPr>
        <w:t>在学完“乌鸦是怎么喝着水的” 后，学生明白了乌鸦能喝着水在于它的仔细观察、爱思考，另外拓展问题“瓶子旁边要是没有小石子，乌鸦该怎么办呢？请大家帮乌鸦想想办法，想到的请举手。 ”两分钟后，学生们纷纷举起了小手，有的说：“用吸管吸。” “让瓶子斜倒下来，就能喝到水了。 ”“把瓶子打破上部，就能喝到了。”“把瓶子踢倒，乌鸦就能喝到水了。 ”</w:t>
      </w:r>
    </w:p>
    <w:p>
      <w:pPr>
        <w:spacing w:after="0" w:line="341" w:lineRule="exact"/>
        <w:rPr>
          <w:sz w:val="24"/>
          <w:szCs w:val="24"/>
          <w:color w:val="auto"/>
        </w:rPr>
      </w:pPr>
    </w:p>
    <w:p>
      <w:pPr>
        <w:ind w:left="1440" w:right="1640" w:firstLine="780"/>
        <w:spacing w:after="0" w:line="640" w:lineRule="exact"/>
        <w:rPr>
          <w:sz w:val="20"/>
          <w:szCs w:val="20"/>
          <w:color w:val="auto"/>
        </w:rPr>
      </w:pPr>
      <w:r>
        <w:rPr>
          <w:rFonts w:ascii="宋体" w:cs="宋体" w:eastAsia="宋体" w:hAnsi="宋体"/>
          <w:sz w:val="36"/>
          <w:szCs w:val="36"/>
          <w:color w:val="auto"/>
        </w:rPr>
        <w:t>学生们的办法各种各样， 孩子们的想法总是富有创新意识的，我想这堂课上我不仅与孩子们一起体会到了文中那个小乌鸦的聪明才智， 更让我感受到学生们的智慧。</w:t>
      </w:r>
    </w:p>
    <w:p>
      <w:pPr>
        <w:spacing w:after="0" w:line="340" w:lineRule="exact"/>
        <w:rPr>
          <w:sz w:val="24"/>
          <w:szCs w:val="24"/>
          <w:color w:val="auto"/>
        </w:rPr>
      </w:pPr>
    </w:p>
    <w:p>
      <w:pPr>
        <w:ind w:left="1440" w:right="2140" w:firstLine="780"/>
        <w:spacing w:after="0" w:line="591" w:lineRule="exact"/>
        <w:rPr>
          <w:sz w:val="20"/>
          <w:szCs w:val="20"/>
          <w:color w:val="auto"/>
        </w:rPr>
      </w:pPr>
      <w:r>
        <w:rPr>
          <w:rFonts w:ascii="宋体" w:cs="宋体" w:eastAsia="宋体" w:hAnsi="宋体"/>
          <w:sz w:val="36"/>
          <w:szCs w:val="36"/>
          <w:color w:val="auto"/>
        </w:rPr>
        <w:t>当然，在这一节课的教学中，还存在许多不足之处：指导朗读不到位；由于时间安排欠合理，导致指导学生书写生字匆忙进行。</w:t>
      </w:r>
    </w:p>
    <w:p>
      <w:pPr>
        <w:sectPr>
          <w:pgSz w:w="19120" w:h="27060" w:orient="portrait"/>
          <w:cols w:equalWidth="0" w:num="1">
            <w:col w:w="16240"/>
          </w:cols>
          <w:pgMar w:left="1440" w:top="1440" w:right="1440" w:bottom="1009"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w:ind w:left="1440"/>
        <w:spacing w:after="0" w:line="316" w:lineRule="exact"/>
        <w:rPr>
          <w:sz w:val="20"/>
          <w:szCs w:val="20"/>
          <w:color w:val="auto"/>
        </w:rPr>
      </w:pPr>
      <w:r>
        <w:rPr>
          <w:rFonts w:ascii="Helvetica" w:cs="Helvetica" w:eastAsia="Helvetica" w:hAnsi="Helvetica"/>
          <w:sz w:val="26"/>
          <w:szCs w:val="26"/>
          <w:color w:val="auto"/>
        </w:rPr>
        <w:t xml:space="preserve">2019-2020 </w:t>
      </w:r>
      <w:r>
        <w:rPr>
          <w:rFonts w:ascii="宋体" w:cs="宋体" w:eastAsia="宋体" w:hAnsi="宋体"/>
          <w:sz w:val="26"/>
          <w:szCs w:val="26"/>
          <w:color w:val="auto"/>
        </w:rPr>
        <w:t>学年</w:t>
      </w:r>
    </w:p>
    <w:sectPr>
      <w:pgSz w:w="19120" w:h="27060" w:orient="portrait"/>
      <w:cols w:equalWidth="0" w:num="1">
        <w:col w:w="16240"/>
      </w:cols>
      <w:pgMar w:left="1440" w:top="1440" w:right="1440" w:bottom="1009"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2020-01-05T19:56:40Z</dcterms:created>
  <dcterms:modified xsi:type="dcterms:W3CDTF">2020-01-05T19:56:40Z</dcterms:modified>
</cp:coreProperties>
</file>