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狼蛛死亡缠绕PRO版鼠标宏-</w:t>
      </w:r>
      <w:r>
        <w:rPr>
          <w:rFonts w:hint="eastAsia"/>
          <w:b/>
          <w:sz w:val="32"/>
          <w:lang w:val="en-US" w:eastAsia="zh-CN"/>
        </w:rPr>
        <w:t>程序升级</w:t>
      </w:r>
      <w:r>
        <w:rPr>
          <w:rFonts w:hint="eastAsia"/>
          <w:b/>
          <w:sz w:val="32"/>
        </w:rPr>
        <w:t>教程</w:t>
      </w:r>
    </w:p>
    <w:p>
      <w:pPr>
        <w:rPr>
          <w:rFonts w:hint="eastAsia" w:eastAsiaTheme="minor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 xml:space="preserve">                                        ——PRO版</w:t>
      </w:r>
    </w:p>
    <w:p>
      <w:pPr>
        <w:pStyle w:val="8"/>
        <w:numPr>
          <w:ilvl w:val="0"/>
          <w:numId w:val="0"/>
        </w:numPr>
        <w:ind w:leftChars="0"/>
        <w:rPr>
          <w:sz w:val="24"/>
        </w:rPr>
      </w:pPr>
    </w:p>
    <w:p>
      <w:pPr>
        <w:pStyle w:val="8"/>
        <w:numPr>
          <w:ilvl w:val="0"/>
          <w:numId w:val="0"/>
        </w:numPr>
        <w:ind w:leftChars="0"/>
        <w:rPr>
          <w:sz w:val="24"/>
        </w:rPr>
      </w:pPr>
    </w:p>
    <w:p>
      <w:pPr>
        <w:pStyle w:val="8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b/>
          <w:bCs/>
          <w:sz w:val="24"/>
        </w:rPr>
        <w:t>驱动</w:t>
      </w:r>
      <w:r>
        <w:rPr>
          <w:rFonts w:hint="eastAsia"/>
          <w:b/>
          <w:bCs/>
          <w:sz w:val="24"/>
          <w:lang w:val="en-US" w:eastAsia="zh-CN"/>
        </w:rPr>
        <w:t>下载</w:t>
      </w:r>
    </w:p>
    <w:p>
      <w:pPr>
        <w:pStyle w:val="8"/>
        <w:numPr>
          <w:ilvl w:val="0"/>
          <w:numId w:val="0"/>
        </w:numPr>
        <w:rPr>
          <w:sz w:val="24"/>
        </w:rPr>
      </w:pPr>
      <w:r>
        <w:rPr>
          <w:rFonts w:hint="eastAsia"/>
          <w:sz w:val="24"/>
          <w:lang w:val="en-US" w:eastAsia="zh-CN"/>
        </w:rPr>
        <w:t>1.1、联系网店在线客服获取</w:t>
      </w:r>
      <w:r>
        <w:rPr>
          <w:rFonts w:hint="eastAsia"/>
          <w:sz w:val="24"/>
        </w:rPr>
        <w:t>：</w:t>
      </w:r>
    </w:p>
    <w:p>
      <w:pPr>
        <w:rPr>
          <w:sz w:val="24"/>
        </w:rPr>
      </w:pPr>
    </w:p>
    <w:p>
      <w:pPr>
        <w:ind w:left="480"/>
        <w:jc w:val="left"/>
        <w:rPr>
          <w:sz w:val="24"/>
        </w:rPr>
      </w:pPr>
      <w:r>
        <w:rPr>
          <w:rFonts w:hint="eastAsia"/>
          <w:b/>
          <w:sz w:val="24"/>
          <w:highlight w:val="yellow"/>
          <w:lang w:val="en-US" w:eastAsia="zh-CN"/>
        </w:rPr>
        <w:t>天猫店铺：</w:t>
      </w:r>
      <w:r>
        <w:rPr>
          <w:b/>
          <w:sz w:val="24"/>
          <w:highlight w:val="yellow"/>
        </w:rPr>
        <w:t>A</w:t>
      </w:r>
      <w:r>
        <w:rPr>
          <w:rFonts w:hint="eastAsia"/>
          <w:b/>
          <w:sz w:val="24"/>
          <w:highlight w:val="yellow"/>
        </w:rPr>
        <w:t>ula狼蛛华凌度专卖店</w:t>
      </w:r>
      <w:r>
        <w:rPr>
          <w:rFonts w:hint="eastAsia"/>
          <w:sz w:val="24"/>
        </w:rPr>
        <w:t xml:space="preserve">  </w:t>
      </w:r>
      <w:r>
        <w:fldChar w:fldCharType="begin"/>
      </w:r>
      <w:r>
        <w:instrText xml:space="preserve"> HYPERLINK "http://aulahld.tmall.com" </w:instrText>
      </w:r>
      <w:r>
        <w:fldChar w:fldCharType="separate"/>
      </w:r>
      <w:r>
        <w:rPr>
          <w:rStyle w:val="6"/>
          <w:rFonts w:hint="eastAsia"/>
          <w:sz w:val="24"/>
        </w:rPr>
        <w:t>http://aulahld.tmall.com</w:t>
      </w:r>
      <w:r>
        <w:rPr>
          <w:rStyle w:val="6"/>
          <w:rFonts w:hint="eastAsia"/>
          <w:sz w:val="24"/>
        </w:rPr>
        <w:fldChar w:fldCharType="end"/>
      </w:r>
    </w:p>
    <w:p>
      <w:pPr>
        <w:ind w:left="480"/>
        <w:jc w:val="left"/>
        <w:rPr>
          <w:sz w:val="24"/>
        </w:rPr>
      </w:pPr>
    </w:p>
    <w:p>
      <w:pPr>
        <w:ind w:left="480"/>
        <w:jc w:val="left"/>
        <w:rPr>
          <w:rFonts w:hint="eastAsia"/>
        </w:rPr>
      </w:pPr>
      <w:r>
        <w:rPr>
          <w:rFonts w:hint="eastAsia"/>
          <w:b/>
          <w:sz w:val="24"/>
          <w:highlight w:val="yellow"/>
          <w:lang w:val="en-US" w:eastAsia="zh-CN"/>
        </w:rPr>
        <w:t>京东店铺：海莫数码专营店</w:t>
      </w:r>
      <w:r>
        <w:rPr>
          <w:rFonts w:hint="eastAsia"/>
          <w:sz w:val="24"/>
        </w:rPr>
        <w:t xml:space="preserve">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"https://mall.jd.com/index-745489.html" </w:instrText>
      </w:r>
      <w:r>
        <w:rPr>
          <w:rFonts w:hint="eastAsia"/>
        </w:rPr>
        <w:fldChar w:fldCharType="separate"/>
      </w:r>
      <w:r>
        <w:rPr>
          <w:rStyle w:val="6"/>
          <w:rFonts w:hint="eastAsia"/>
        </w:rPr>
        <w:t>https://mall.jd.com/index-745489.html</w:t>
      </w:r>
      <w:r>
        <w:rPr>
          <w:rFonts w:hint="eastAsia"/>
        </w:rPr>
        <w:fldChar w:fldCharType="end"/>
      </w:r>
    </w:p>
    <w:p>
      <w:pPr>
        <w:rPr>
          <w:sz w:val="24"/>
        </w:rPr>
      </w:pPr>
    </w:p>
    <w:p>
      <w:pPr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PS：请勿从其它渠道获取</w:t>
      </w:r>
      <w:r>
        <w:rPr>
          <w:rFonts w:hint="eastAsia"/>
          <w:b/>
          <w:sz w:val="32"/>
        </w:rPr>
        <w:t>死亡缠绕PRO版</w:t>
      </w:r>
      <w:r>
        <w:rPr>
          <w:rFonts w:hint="eastAsia"/>
          <w:sz w:val="24"/>
          <w:lang w:val="en-US" w:eastAsia="zh-CN"/>
        </w:rPr>
        <w:t>驱动，否则可能造成鼠标无法使用。</w:t>
      </w:r>
    </w:p>
    <w:p>
      <w:pPr>
        <w:rPr>
          <w:sz w:val="24"/>
        </w:rPr>
      </w:pPr>
    </w:p>
    <w:p>
      <w:pPr>
        <w:pStyle w:val="8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恢复出厂</w:t>
      </w:r>
    </w:p>
    <w:p>
      <w:pPr>
        <w:pStyle w:val="8"/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4"/>
          <w:lang w:val="en-US" w:eastAsia="zh-CN"/>
        </w:rPr>
      </w:pPr>
    </w:p>
    <w:p>
      <w:pPr>
        <w:pStyle w:val="8"/>
        <w:ind w:left="0" w:leftChars="0" w:firstLine="0" w:firstLineChars="0"/>
        <w:rPr>
          <w:sz w:val="24"/>
        </w:rPr>
      </w:pPr>
      <w:r>
        <w:rPr>
          <w:rFonts w:hint="eastAsia"/>
          <w:sz w:val="24"/>
          <w:lang w:val="en-US" w:eastAsia="zh-CN"/>
        </w:rPr>
        <w:t>第一步：</w:t>
      </w:r>
      <w:r>
        <w:rPr>
          <w:rFonts w:hint="eastAsia"/>
          <w:sz w:val="24"/>
        </w:rPr>
        <w:t>双击打开“</w:t>
      </w:r>
      <w:r>
        <w:rPr>
          <w:rFonts w:hint="eastAsia"/>
          <w:b/>
          <w:sz w:val="24"/>
          <w:highlight w:val="yellow"/>
        </w:rPr>
        <w:t>9006-9800 FWupdater 压枪 20180308</w:t>
      </w:r>
      <w:r>
        <w:rPr>
          <w:rFonts w:hint="eastAsia"/>
          <w:sz w:val="24"/>
        </w:rPr>
        <w:t>”</w:t>
      </w:r>
      <w:r>
        <w:rPr>
          <w:rFonts w:hint="eastAsia"/>
          <w:sz w:val="24"/>
          <w:lang w:val="en-US" w:eastAsia="zh-CN"/>
        </w:rPr>
        <w:t>里面</w:t>
      </w:r>
      <w:r>
        <w:rPr>
          <w:rFonts w:hint="eastAsia"/>
          <w:b/>
          <w:bCs/>
          <w:sz w:val="24"/>
          <w:highlight w:val="yellow"/>
          <w:lang w:val="en-US" w:eastAsia="zh-CN"/>
        </w:rPr>
        <w:t>FwUpdate.exe</w:t>
      </w:r>
      <w:r>
        <w:rPr>
          <w:rFonts w:hint="eastAsia"/>
          <w:sz w:val="24"/>
        </w:rPr>
        <w:t>；</w:t>
      </w:r>
    </w:p>
    <w:p>
      <w:pPr>
        <w:pStyle w:val="8"/>
        <w:ind w:left="480" w:firstLine="0" w:firstLineChars="0"/>
      </w:pPr>
      <w:r>
        <w:drawing>
          <wp:inline distT="0" distB="0" distL="114300" distR="114300">
            <wp:extent cx="1238250" cy="15621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ind w:left="480" w:firstLine="0" w:firstLineChars="0"/>
      </w:pPr>
    </w:p>
    <w:p>
      <w:pPr>
        <w:pStyle w:val="8"/>
        <w:ind w:left="480" w:firstLine="0" w:firstLineChars="0"/>
        <w:rPr>
          <w:sz w:val="24"/>
        </w:rPr>
      </w:pPr>
      <w:r>
        <w:drawing>
          <wp:inline distT="0" distB="0" distL="114300" distR="114300">
            <wp:extent cx="4323080" cy="2837180"/>
            <wp:effectExtent l="0" t="0" r="1270" b="127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3080" cy="2837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ind w:left="0" w:leftChars="0" w:firstLine="480" w:firstLineChars="0"/>
        <w:rPr>
          <w:rFonts w:hint="eastAsia"/>
          <w:sz w:val="24"/>
        </w:rPr>
      </w:pPr>
      <w:r>
        <w:rPr>
          <w:rFonts w:hint="eastAsia"/>
          <w:sz w:val="24"/>
        </w:rPr>
        <w:t>打开</w:t>
      </w:r>
      <w:r>
        <w:rPr>
          <w:rFonts w:hint="eastAsia"/>
          <w:sz w:val="24"/>
          <w:lang w:val="en-US" w:eastAsia="zh-CN"/>
        </w:rPr>
        <w:t>程序</w:t>
      </w:r>
      <w:r>
        <w:rPr>
          <w:rFonts w:hint="eastAsia"/>
          <w:sz w:val="24"/>
        </w:rPr>
        <w:t>之后，</w:t>
      </w:r>
      <w:r>
        <w:rPr>
          <w:rFonts w:hint="eastAsia"/>
          <w:sz w:val="24"/>
          <w:lang w:val="en-US" w:eastAsia="zh-CN"/>
        </w:rPr>
        <w:t>点击页面左下角的</w:t>
      </w:r>
      <w:r>
        <w:rPr>
          <w:rFonts w:hint="eastAsia"/>
          <w:sz w:val="24"/>
        </w:rPr>
        <w:t>“</w:t>
      </w:r>
      <w:r>
        <w:rPr>
          <w:rFonts w:hint="eastAsia"/>
          <w:b/>
          <w:sz w:val="24"/>
          <w:highlight w:val="yellow"/>
          <w:lang w:val="en-US" w:eastAsia="zh-CN"/>
        </w:rPr>
        <w:t>Update</w:t>
      </w:r>
      <w:r>
        <w:rPr>
          <w:rFonts w:hint="eastAsia"/>
          <w:sz w:val="24"/>
        </w:rPr>
        <w:t>”</w:t>
      </w:r>
      <w:r>
        <w:rPr>
          <w:rFonts w:hint="eastAsia"/>
          <w:sz w:val="24"/>
          <w:lang w:val="en-US" w:eastAsia="zh-CN"/>
        </w:rPr>
        <w:t>后，当程序窗口显示</w:t>
      </w:r>
      <w:r>
        <w:rPr>
          <w:rFonts w:hint="eastAsia"/>
          <w:b/>
          <w:bCs/>
          <w:sz w:val="24"/>
          <w:highlight w:val="yellow"/>
          <w:lang w:val="en-US" w:eastAsia="zh-CN"/>
        </w:rPr>
        <w:t>Success!!!</w:t>
      </w:r>
      <w:r>
        <w:rPr>
          <w:rFonts w:hint="eastAsia"/>
          <w:sz w:val="24"/>
          <w:lang w:val="en-US" w:eastAsia="zh-CN"/>
        </w:rPr>
        <w:t>后即表示已经完成了升级，那就关闭窗口就行了</w:t>
      </w:r>
      <w:r>
        <w:rPr>
          <w:rFonts w:hint="eastAsia"/>
          <w:sz w:val="24"/>
        </w:rPr>
        <w:t>；</w:t>
      </w:r>
    </w:p>
    <w:p>
      <w:pPr>
        <w:pStyle w:val="8"/>
        <w:ind w:left="0" w:leftChars="0" w:firstLine="480" w:firstLineChars="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点</w:t>
      </w:r>
      <w:r>
        <w:rPr>
          <w:rFonts w:hint="eastAsia"/>
          <w:b/>
          <w:sz w:val="24"/>
          <w:szCs w:val="22"/>
          <w:highlight w:val="yellow"/>
          <w:lang w:val="en-US" w:eastAsia="zh-CN"/>
        </w:rPr>
        <w:t>Exit</w:t>
      </w:r>
      <w:r>
        <w:rPr>
          <w:rFonts w:hint="eastAsia"/>
          <w:sz w:val="24"/>
          <w:lang w:val="en-US" w:eastAsia="zh-CN"/>
        </w:rPr>
        <w:t>或者程序窗口</w:t>
      </w:r>
      <w:r>
        <w:rPr>
          <w:rFonts w:hint="eastAsia"/>
          <w:b/>
          <w:sz w:val="24"/>
          <w:szCs w:val="22"/>
          <w:highlight w:val="yellow"/>
          <w:lang w:val="en-US" w:eastAsia="zh-CN"/>
        </w:rPr>
        <w:t>右上角的X</w:t>
      </w:r>
      <w:r>
        <w:rPr>
          <w:rFonts w:hint="eastAsia"/>
          <w:sz w:val="24"/>
          <w:lang w:val="en-US" w:eastAsia="zh-CN"/>
        </w:rPr>
        <w:t>都可以</w:t>
      </w:r>
    </w:p>
    <w:p>
      <w:pPr>
        <w:pStyle w:val="8"/>
        <w:ind w:left="0" w:leftChars="0" w:firstLine="0" w:firstLineChars="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*</w:t>
      </w:r>
      <w:r>
        <w:rPr>
          <w:rFonts w:hint="eastAsia"/>
          <w:color w:val="FF0000"/>
          <w:sz w:val="24"/>
          <w:lang w:val="en-US" w:eastAsia="zh-CN"/>
        </w:rPr>
        <w:t>注意在程序在运行的时候，鼠标是不能移动</w:t>
      </w:r>
    </w:p>
    <w:p>
      <w:pPr>
        <w:pStyle w:val="8"/>
        <w:ind w:left="0" w:leftChars="0" w:firstLine="0" w:firstLineChars="0"/>
        <w:jc w:val="center"/>
      </w:pPr>
      <w:r>
        <w:drawing>
          <wp:inline distT="0" distB="0" distL="114300" distR="114300">
            <wp:extent cx="3343275" cy="1945640"/>
            <wp:effectExtent l="0" t="0" r="9525" b="1651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945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373755" cy="1963420"/>
            <wp:effectExtent l="0" t="0" r="17145" b="1778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3755" cy="196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ind w:left="0" w:leftChars="0" w:firstLine="0" w:firstLineChars="0"/>
        <w:jc w:val="center"/>
        <w:rPr>
          <w:rFonts w:hint="eastAsia"/>
          <w:lang w:val="en-US" w:eastAsia="zh-CN"/>
        </w:rPr>
      </w:pPr>
    </w:p>
    <w:p>
      <w:pPr>
        <w:jc w:val="center"/>
        <w:rPr>
          <w:sz w:val="24"/>
        </w:rPr>
      </w:pPr>
      <w:r>
        <w:rPr>
          <w:rFonts w:hint="eastAsia"/>
          <w:color w:val="FF0000"/>
          <w:sz w:val="36"/>
          <w:szCs w:val="32"/>
          <w:lang w:val="en-US" w:eastAsia="zh-CN"/>
        </w:rPr>
        <w:t>那鼠标就完成了FW</w:t>
      </w:r>
      <w:bookmarkStart w:id="0" w:name="_GoBack"/>
      <w:bookmarkEnd w:id="0"/>
      <w:r>
        <w:rPr>
          <w:rFonts w:hint="eastAsia"/>
          <w:color w:val="FF0000"/>
          <w:sz w:val="36"/>
          <w:szCs w:val="32"/>
          <w:lang w:val="en-US" w:eastAsia="zh-CN"/>
        </w:rPr>
        <w:t>升级</w: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pStyle w:val="8"/>
        <w:numPr>
          <w:ilvl w:val="0"/>
          <w:numId w:val="1"/>
        </w:numPr>
        <w:ind w:firstLineChars="0"/>
        <w:jc w:val="left"/>
        <w:rPr>
          <w:sz w:val="24"/>
        </w:rPr>
      </w:pPr>
      <w:r>
        <w:rPr>
          <w:rFonts w:hint="eastAsia"/>
          <w:b/>
          <w:bCs/>
          <w:sz w:val="24"/>
        </w:rPr>
        <w:t>友情</w:t>
      </w:r>
      <w:r>
        <w:rPr>
          <w:rFonts w:hint="eastAsia"/>
          <w:b/>
          <w:bCs/>
          <w:sz w:val="24"/>
          <w:lang w:val="en-US" w:eastAsia="zh-CN"/>
        </w:rPr>
        <w:t>提示</w:t>
      </w:r>
    </w:p>
    <w:p>
      <w:pPr>
        <w:ind w:left="480"/>
        <w:jc w:val="left"/>
        <w:rPr>
          <w:rFonts w:hint="eastAsia"/>
          <w:sz w:val="24"/>
        </w:rPr>
      </w:pPr>
    </w:p>
    <w:p>
      <w:pPr>
        <w:ind w:left="480"/>
        <w:jc w:val="left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小伙们如对教程有不明白的地方可以直接联系我们</w:t>
      </w:r>
      <w:r>
        <w:rPr>
          <w:rFonts w:hint="eastAsia"/>
          <w:sz w:val="24"/>
          <w:lang w:eastAsia="zh-CN"/>
        </w:rPr>
        <w:t>。</w:t>
      </w:r>
    </w:p>
    <w:p>
      <w:pPr>
        <w:ind w:left="480"/>
        <w:jc w:val="left"/>
        <w:rPr>
          <w:rFonts w:hint="eastAsia"/>
          <w:sz w:val="24"/>
        </w:rPr>
      </w:pPr>
    </w:p>
    <w:p>
      <w:pPr>
        <w:ind w:left="480"/>
        <w:jc w:val="left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祝您</w:t>
      </w:r>
      <w:r>
        <w:rPr>
          <w:rFonts w:hint="eastAsia"/>
          <w:sz w:val="24"/>
          <w:lang w:eastAsia="zh-CN"/>
        </w:rPr>
        <w:t>：</w:t>
      </w:r>
    </w:p>
    <w:p>
      <w:pPr>
        <w:ind w:left="480"/>
        <w:jc w:val="center"/>
        <w:rPr>
          <w:rFonts w:hint="eastAsia"/>
          <w:b/>
          <w:bCs/>
          <w:sz w:val="36"/>
          <w:szCs w:val="32"/>
        </w:rPr>
      </w:pPr>
      <w:r>
        <w:rPr>
          <w:rFonts w:hint="eastAsia"/>
          <w:b/>
          <w:bCs/>
          <w:sz w:val="36"/>
          <w:szCs w:val="32"/>
          <w:lang w:val="en-US" w:eastAsia="zh-CN"/>
        </w:rPr>
        <w:t>大吉大利，今晚吃鸡</w:t>
      </w:r>
      <w:r>
        <w:rPr>
          <w:rFonts w:hint="eastAsia"/>
          <w:b/>
          <w:bCs/>
          <w:sz w:val="36"/>
          <w:szCs w:val="32"/>
        </w:rPr>
        <w:t>！</w:t>
      </w:r>
    </w:p>
    <w:p>
      <w:pPr>
        <w:jc w:val="both"/>
        <w:rPr>
          <w:rFonts w:hint="eastAsia"/>
          <w:b/>
          <w:bCs/>
          <w:sz w:val="36"/>
          <w:szCs w:val="32"/>
        </w:rPr>
      </w:pPr>
    </w:p>
    <w:p>
      <w:pPr>
        <w:jc w:val="left"/>
        <w:rPr>
          <w:sz w:val="24"/>
        </w:rPr>
      </w:pPr>
    </w:p>
    <w:p>
      <w:pPr>
        <w:ind w:left="480"/>
        <w:jc w:val="left"/>
        <w:rPr>
          <w:sz w:val="24"/>
        </w:rPr>
      </w:pPr>
      <w:r>
        <w:rPr>
          <w:rFonts w:hint="eastAsia"/>
          <w:b/>
          <w:sz w:val="24"/>
          <w:highlight w:val="yellow"/>
          <w:lang w:val="en-US" w:eastAsia="zh-CN"/>
        </w:rPr>
        <w:t>天猫店铺：</w:t>
      </w:r>
      <w:r>
        <w:rPr>
          <w:b/>
          <w:sz w:val="24"/>
          <w:highlight w:val="yellow"/>
        </w:rPr>
        <w:t>A</w:t>
      </w:r>
      <w:r>
        <w:rPr>
          <w:rFonts w:hint="eastAsia"/>
          <w:b/>
          <w:sz w:val="24"/>
          <w:highlight w:val="yellow"/>
        </w:rPr>
        <w:t>ula狼蛛华凌度专卖店</w:t>
      </w:r>
      <w:r>
        <w:rPr>
          <w:rFonts w:hint="eastAsia"/>
          <w:sz w:val="24"/>
        </w:rPr>
        <w:t xml:space="preserve">  </w:t>
      </w:r>
      <w:r>
        <w:fldChar w:fldCharType="begin"/>
      </w:r>
      <w:r>
        <w:instrText xml:space="preserve"> HYPERLINK "http://aulahld.tmall.com" </w:instrText>
      </w:r>
      <w:r>
        <w:fldChar w:fldCharType="separate"/>
      </w:r>
      <w:r>
        <w:rPr>
          <w:rStyle w:val="6"/>
          <w:rFonts w:hint="eastAsia"/>
          <w:sz w:val="24"/>
        </w:rPr>
        <w:t>http://aulahld.tmall.com</w:t>
      </w:r>
      <w:r>
        <w:rPr>
          <w:rStyle w:val="6"/>
          <w:rFonts w:hint="eastAsia"/>
          <w:sz w:val="24"/>
        </w:rPr>
        <w:fldChar w:fldCharType="end"/>
      </w:r>
    </w:p>
    <w:p>
      <w:pPr>
        <w:ind w:left="480"/>
        <w:jc w:val="left"/>
        <w:rPr>
          <w:sz w:val="24"/>
        </w:rPr>
      </w:pPr>
    </w:p>
    <w:p>
      <w:pPr>
        <w:ind w:left="480"/>
        <w:jc w:val="left"/>
        <w:rPr>
          <w:rFonts w:hint="eastAsia"/>
        </w:rPr>
      </w:pPr>
      <w:r>
        <w:rPr>
          <w:rFonts w:hint="eastAsia"/>
          <w:b/>
          <w:sz w:val="24"/>
          <w:highlight w:val="yellow"/>
          <w:lang w:val="en-US" w:eastAsia="zh-CN"/>
        </w:rPr>
        <w:t>京东店铺：海莫数码专营店</w:t>
      </w:r>
      <w:r>
        <w:rPr>
          <w:rFonts w:hint="eastAsia"/>
          <w:sz w:val="24"/>
        </w:rPr>
        <w:t xml:space="preserve">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"https://mall.jd.com/index-745489.html" </w:instrText>
      </w:r>
      <w:r>
        <w:rPr>
          <w:rFonts w:hint="eastAsia"/>
        </w:rPr>
        <w:fldChar w:fldCharType="separate"/>
      </w:r>
      <w:r>
        <w:rPr>
          <w:rStyle w:val="6"/>
          <w:rFonts w:hint="eastAsia"/>
        </w:rPr>
        <w:t>https://mall.jd.com/index-745489.html</w:t>
      </w:r>
      <w:r>
        <w:rPr>
          <w:rFonts w:hint="eastAsia"/>
        </w:rPr>
        <w:fldChar w:fldCharType="end"/>
      </w:r>
    </w:p>
    <w:p>
      <w:pPr>
        <w:jc w:val="left"/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536" w:type="dxa"/>
      <w:tblInd w:w="0" w:type="dxa"/>
      <w:tblLayout w:type="fixed"/>
      <w:tblCellMar>
        <w:top w:w="72" w:type="dxa"/>
        <w:left w:w="115" w:type="dxa"/>
        <w:bottom w:w="72" w:type="dxa"/>
        <w:right w:w="115" w:type="dxa"/>
      </w:tblCellMar>
    </w:tblPr>
    <w:tblGrid>
      <w:gridCol w:w="7682"/>
      <w:gridCol w:w="854"/>
    </w:tblGrid>
    <w:tr>
      <w:tblPrEx>
        <w:tblLayout w:type="fixed"/>
        <w:tblCellMar>
          <w:top w:w="72" w:type="dxa"/>
          <w:left w:w="115" w:type="dxa"/>
          <w:bottom w:w="72" w:type="dxa"/>
          <w:right w:w="115" w:type="dxa"/>
        </w:tblCellMar>
      </w:tblPrEx>
      <w:tc>
        <w:tcPr>
          <w:tcW w:w="7682" w:type="dxa"/>
          <w:tcBorders>
            <w:top w:val="single" w:color="000000" w:themeColor="text1" w:sz="4" w:space="0"/>
          </w:tcBorders>
        </w:tcPr>
        <w:p>
          <w:pPr>
            <w:pStyle w:val="3"/>
            <w:tabs>
              <w:tab w:val="left" w:pos="3060"/>
              <w:tab w:val="right" w:pos="7452"/>
            </w:tabs>
          </w:pPr>
          <w:r>
            <w:rPr>
              <w:sz w:val="21"/>
            </w:rPr>
            <w:tab/>
          </w:r>
          <w:r>
            <w:rPr>
              <w:sz w:val="21"/>
            </w:rPr>
            <w:tab/>
          </w:r>
          <w:sdt>
            <w:sdtPr>
              <w:rPr>
                <w:sz w:val="21"/>
              </w:rPr>
              <w:alias w:val="公司"/>
              <w:id w:val="75971759"/>
              <w:placeholder>
                <w:docPart w:val="7EE8968413D64CB485BB7AE6E5E79DEE"/>
              </w:placeholder>
              <w15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>
              <w:rPr>
                <w:sz w:val="21"/>
              </w:rPr>
            </w:sdtEndPr>
            <w:sdtContent>
              <w:r>
                <w:rPr>
                  <w:sz w:val="21"/>
                </w:rPr>
                <w:t>狼蛛华凌度专卖店</w:t>
              </w:r>
              <w:r>
                <w:rPr>
                  <w:rFonts w:hint="eastAsia"/>
                  <w:sz w:val="21"/>
                </w:rPr>
                <w:t xml:space="preserve">  http://aulahld.tmall.com</w:t>
              </w:r>
            </w:sdtContent>
          </w:sdt>
          <w:r>
            <w:rPr>
              <w:sz w:val="21"/>
              <w:lang w:val="zh-CN"/>
            </w:rPr>
            <w:t xml:space="preserve"> |</w:t>
          </w:r>
          <w:r>
            <w:rPr>
              <w:lang w:val="zh-CN"/>
            </w:rPr>
            <w:t xml:space="preserve"> </w:t>
          </w:r>
        </w:p>
      </w:tc>
      <w:tc>
        <w:tcPr>
          <w:tcW w:w="854" w:type="dxa"/>
          <w:tcBorders>
            <w:top w:val="single" w:color="C0504D" w:themeColor="accent2" w:sz="4" w:space="0"/>
          </w:tcBorders>
          <w:shd w:val="clear" w:color="auto" w:fill="943734" w:themeFill="accent2" w:themeFillShade="BF"/>
        </w:tcPr>
        <w:p>
          <w:pPr>
            <w:pStyle w:val="4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color w:val="FFFFFF" w:themeColor="background1"/>
              <w:lang w:val="zh-CN"/>
            </w:rPr>
            <w:t>8</w:t>
          </w:r>
          <w:r>
            <w:rPr>
              <w:color w:val="FFFFFF" w:themeColor="background1"/>
              <w:lang w:val="zh-CN"/>
            </w:rPr>
            <w:fldChar w:fldCharType="end"/>
          </w:r>
        </w:p>
      </w:tc>
    </w:tr>
  </w:tbl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2"/>
      </w:rPr>
    </w:pPr>
    <w:r>
      <w:rPr>
        <w:rFonts w:hint="eastAsia"/>
        <w:sz w:val="22"/>
      </w:rPr>
      <w:t xml:space="preserve">店铺链接 </w:t>
    </w:r>
    <w:r>
      <w:fldChar w:fldCharType="begin"/>
    </w:r>
    <w:r>
      <w:instrText xml:space="preserve"> HYPERLINK "http://aulahld.tmall.com" </w:instrText>
    </w:r>
    <w:r>
      <w:fldChar w:fldCharType="separate"/>
    </w:r>
    <w:r>
      <w:rPr>
        <w:rStyle w:val="6"/>
        <w:sz w:val="22"/>
      </w:rPr>
      <w:t>http://aulahld.tmall.com</w:t>
    </w:r>
    <w:r>
      <w:rPr>
        <w:rStyle w:val="6"/>
        <w:sz w:val="22"/>
      </w:rPr>
      <w:fldChar w:fldCharType="end"/>
    </w:r>
    <w:r>
      <w:rPr>
        <w:rFonts w:hint="eastAsia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737F"/>
    <w:multiLevelType w:val="multilevel"/>
    <w:tmpl w:val="0C03737F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B37FD"/>
    <w:rsid w:val="000149FB"/>
    <w:rsid w:val="0002049C"/>
    <w:rsid w:val="000F1F12"/>
    <w:rsid w:val="0011781A"/>
    <w:rsid w:val="00133881"/>
    <w:rsid w:val="00155788"/>
    <w:rsid w:val="00173368"/>
    <w:rsid w:val="0019216A"/>
    <w:rsid w:val="00193D94"/>
    <w:rsid w:val="001C0140"/>
    <w:rsid w:val="001E0656"/>
    <w:rsid w:val="001E77F8"/>
    <w:rsid w:val="001F6265"/>
    <w:rsid w:val="001F7D7B"/>
    <w:rsid w:val="00223CD6"/>
    <w:rsid w:val="00270034"/>
    <w:rsid w:val="00285ED5"/>
    <w:rsid w:val="00287C15"/>
    <w:rsid w:val="00292D65"/>
    <w:rsid w:val="00297ACE"/>
    <w:rsid w:val="002A4559"/>
    <w:rsid w:val="002A4651"/>
    <w:rsid w:val="003175A7"/>
    <w:rsid w:val="00322706"/>
    <w:rsid w:val="0033554C"/>
    <w:rsid w:val="003944A7"/>
    <w:rsid w:val="003B4788"/>
    <w:rsid w:val="003C7F17"/>
    <w:rsid w:val="003E3688"/>
    <w:rsid w:val="003F0ACD"/>
    <w:rsid w:val="003F5C8C"/>
    <w:rsid w:val="004729C3"/>
    <w:rsid w:val="00510A83"/>
    <w:rsid w:val="00535151"/>
    <w:rsid w:val="005C7BB0"/>
    <w:rsid w:val="005E04A7"/>
    <w:rsid w:val="006018A3"/>
    <w:rsid w:val="00643079"/>
    <w:rsid w:val="00681903"/>
    <w:rsid w:val="006A166D"/>
    <w:rsid w:val="006B51D2"/>
    <w:rsid w:val="006D1C32"/>
    <w:rsid w:val="006D4570"/>
    <w:rsid w:val="006F0868"/>
    <w:rsid w:val="0073239C"/>
    <w:rsid w:val="007421EF"/>
    <w:rsid w:val="00760173"/>
    <w:rsid w:val="00774BE1"/>
    <w:rsid w:val="007C172A"/>
    <w:rsid w:val="007D4699"/>
    <w:rsid w:val="00871EE1"/>
    <w:rsid w:val="008A0821"/>
    <w:rsid w:val="008B2764"/>
    <w:rsid w:val="008B37FD"/>
    <w:rsid w:val="0092127D"/>
    <w:rsid w:val="00933A71"/>
    <w:rsid w:val="009428BF"/>
    <w:rsid w:val="00970E30"/>
    <w:rsid w:val="0099486F"/>
    <w:rsid w:val="009A4E8E"/>
    <w:rsid w:val="009B1E5B"/>
    <w:rsid w:val="009E56B9"/>
    <w:rsid w:val="00A10618"/>
    <w:rsid w:val="00A31668"/>
    <w:rsid w:val="00A34FF4"/>
    <w:rsid w:val="00A87941"/>
    <w:rsid w:val="00AA55E1"/>
    <w:rsid w:val="00AB7203"/>
    <w:rsid w:val="00AC3EB9"/>
    <w:rsid w:val="00B10ED0"/>
    <w:rsid w:val="00B278BB"/>
    <w:rsid w:val="00B342C7"/>
    <w:rsid w:val="00B456F4"/>
    <w:rsid w:val="00BC6461"/>
    <w:rsid w:val="00C2011A"/>
    <w:rsid w:val="00C25B3E"/>
    <w:rsid w:val="00C301A0"/>
    <w:rsid w:val="00C92C0B"/>
    <w:rsid w:val="00CA6056"/>
    <w:rsid w:val="00CC1907"/>
    <w:rsid w:val="00CC3A5D"/>
    <w:rsid w:val="00CE185F"/>
    <w:rsid w:val="00D26296"/>
    <w:rsid w:val="00D32A94"/>
    <w:rsid w:val="00DB7CD1"/>
    <w:rsid w:val="00DC016F"/>
    <w:rsid w:val="00DC353C"/>
    <w:rsid w:val="00E8054D"/>
    <w:rsid w:val="00EC7198"/>
    <w:rsid w:val="00F04CCA"/>
    <w:rsid w:val="00F15D8A"/>
    <w:rsid w:val="00F34999"/>
    <w:rsid w:val="00F431C2"/>
    <w:rsid w:val="00F44E76"/>
    <w:rsid w:val="00F636D8"/>
    <w:rsid w:val="00FF0A6B"/>
    <w:rsid w:val="02A12C88"/>
    <w:rsid w:val="02AB7C7E"/>
    <w:rsid w:val="02ED53C8"/>
    <w:rsid w:val="03B657E8"/>
    <w:rsid w:val="04A42705"/>
    <w:rsid w:val="05604DC8"/>
    <w:rsid w:val="05E66026"/>
    <w:rsid w:val="0906620A"/>
    <w:rsid w:val="0A4B6AC0"/>
    <w:rsid w:val="0F0B1279"/>
    <w:rsid w:val="13387ADB"/>
    <w:rsid w:val="14033B18"/>
    <w:rsid w:val="15BE258C"/>
    <w:rsid w:val="1780634B"/>
    <w:rsid w:val="197E3E11"/>
    <w:rsid w:val="1AA704AF"/>
    <w:rsid w:val="1C0A48EA"/>
    <w:rsid w:val="1C4B77C5"/>
    <w:rsid w:val="1EB307E8"/>
    <w:rsid w:val="20303609"/>
    <w:rsid w:val="20862D5C"/>
    <w:rsid w:val="20D57A3E"/>
    <w:rsid w:val="21C6647D"/>
    <w:rsid w:val="23417C59"/>
    <w:rsid w:val="24F06E9D"/>
    <w:rsid w:val="282D215B"/>
    <w:rsid w:val="2A675066"/>
    <w:rsid w:val="2A975378"/>
    <w:rsid w:val="2C47791C"/>
    <w:rsid w:val="2D0101EF"/>
    <w:rsid w:val="2D1F52E9"/>
    <w:rsid w:val="2D3E1328"/>
    <w:rsid w:val="310A0D44"/>
    <w:rsid w:val="323F110C"/>
    <w:rsid w:val="33EB17EB"/>
    <w:rsid w:val="33EF4D8A"/>
    <w:rsid w:val="35A66A4F"/>
    <w:rsid w:val="374B7C34"/>
    <w:rsid w:val="37796B4D"/>
    <w:rsid w:val="3A556EBC"/>
    <w:rsid w:val="3D6C1FBD"/>
    <w:rsid w:val="40BE0A71"/>
    <w:rsid w:val="414314FD"/>
    <w:rsid w:val="43EE6B1D"/>
    <w:rsid w:val="49E10CFF"/>
    <w:rsid w:val="4D837364"/>
    <w:rsid w:val="4F075293"/>
    <w:rsid w:val="4F8430E1"/>
    <w:rsid w:val="506E4033"/>
    <w:rsid w:val="50AB5728"/>
    <w:rsid w:val="52DB6308"/>
    <w:rsid w:val="530C47D4"/>
    <w:rsid w:val="53265473"/>
    <w:rsid w:val="54814951"/>
    <w:rsid w:val="59CD2001"/>
    <w:rsid w:val="5C1E2AFB"/>
    <w:rsid w:val="5F9C6B1A"/>
    <w:rsid w:val="67107244"/>
    <w:rsid w:val="6A2E4B94"/>
    <w:rsid w:val="6F8E3EC0"/>
    <w:rsid w:val="72042D8E"/>
    <w:rsid w:val="72155F64"/>
    <w:rsid w:val="78406F63"/>
    <w:rsid w:val="78885510"/>
    <w:rsid w:val="79DA2F2D"/>
    <w:rsid w:val="7A105710"/>
    <w:rsid w:val="7A7D168F"/>
    <w:rsid w:val="7AE26186"/>
    <w:rsid w:val="7EB2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glossaryDocument" Target="glossary/document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7EE8968413D64CB485BB7AE6E5E79DE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EC014B-86B6-4B18-B927-DC0DBFCB85A7}"/>
      </w:docPartPr>
      <w:docPartBody>
        <w:p>
          <w:pPr>
            <w:pStyle w:val="5"/>
          </w:pPr>
          <w:r>
            <w:rPr>
              <w:lang w:val="zh-CN"/>
            </w:rPr>
            <w:t>[键入公司名称]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2237"/>
    <w:rsid w:val="00104629"/>
    <w:rsid w:val="001C3E18"/>
    <w:rsid w:val="007C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semiHidden="0" w:name="Default Paragraph Font"/>
    <w:lsdException w:qFormat="1" w:uiPriority="99" w:semiHidden="0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9587C769A53F448CA685ED1665E9E77A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7EE8968413D64CB485BB7AE6E5E79DE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B9480B4160814762A7FACFB97187EBE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狼蛛华凌度专卖店  http://aulahld.tmall.com</Company>
  <Pages>8</Pages>
  <Words>161</Words>
  <Characters>921</Characters>
  <Lines>7</Lines>
  <Paragraphs>2</Paragraphs>
  <ScaleCrop>false</ScaleCrop>
  <LinksUpToDate>false</LinksUpToDate>
  <CharactersWithSpaces>1080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2015-03-05T08:54:00Z</dcterms:created>
  <dc:creator>carlos lee</dc:creator>
  <cp:lastModifiedBy>Administrator</cp:lastModifiedBy>
  <cp:lastPrinted>2015-03-05T10:21:00Z</cp:lastPrinted>
  <dcterms:modified xsi:type="dcterms:W3CDTF">2018-04-03T09:00:07Z</dcterms:modified>
  <dc:title>狼蛛暗裔剑魔专业游戏键盘编程教程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