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jc w:val="center"/>
        <w:ind w:right="2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《风娃娃》教学反思一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jc w:val="center"/>
        <w:ind w:right="-79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本节课教师能有效地组织学生识字、读文，抓住重点词句理解了课文内容，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明白了一定的道理，学生完成了学习任务， 课堂上还有效的组织了小组合作学习，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没有流于形式。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tabs>
          <w:tab w:leader="none" w:pos="101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在课堂上，能对学生进行语文学习能力的培养，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让学生学会抓重点字词理解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课文，对学生的朗读进行了一定的指导， 并结合学习内容进行了读写的结合训练，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做到了以读促写。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tabs>
          <w:tab w:leader="none" w:pos="89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但是，在由于没有组织学生充分的预习，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因此在识记生字时耽误了一定的时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候，致使最后的写话训练没有真正落到实处。当然，这也与老师的观念有关系。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受低年级语文教学模式的影响， 还是把识字生字、了解识字方法做为了重点内容，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83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如果老师能在课前做好生字的识记工作，</w:t>
        <w:tab/>
        <w:t>课堂上把精力放在学文、 组织学生合作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jc w:val="center"/>
        <w:ind w:right="140"/>
        <w:spacing w:after="0" w:line="411" w:lineRule="exact"/>
        <w:tabs>
          <w:tab w:leader="none" w:pos="3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学习等真正训练性的教学内容上，</w:t>
        <w:tab/>
        <w:t>教学的效果会更好一点。 所以，要学习小组合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89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作，就要给学生充分的自学时间和研讨时间，</w:t>
        <w:tab/>
        <w:t>再按照以前识字和学文各占一半时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90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间来分配的话， 就会有个别地方处理不到位。</w:t>
        <w:tab/>
        <w:t>所以，需要教师针对平时课堂和公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开课堂科学地调整思路。不断地学习，才能不断地进步。提高学生的学习能力，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学会学习，是我们一直追求的目标。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jc w:val="center"/>
        <w:ind w:right="2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《风娃娃》教学反思二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tabs>
          <w:tab w:leader="none" w:pos="105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《风娃娃》是是一篇浅显易懂的优美的童话故事，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语言生动活泼， 富有儿童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情趣。这篇课文生动有趣，离学生的生活实际较近，我采用多媒体的教学手段，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jc w:val="center"/>
        <w:ind w:right="60"/>
        <w:spacing w:after="0" w:line="411" w:lineRule="exact"/>
        <w:tabs>
          <w:tab w:leader="none" w:pos="3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使孩子们乐学， 从而明白了做事情要多动脑子，</w:t>
        <w:tab/>
        <w:t>掌握了风的好处和坏处。 回想这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0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一课的教学过程， 我觉得教学环节中有令人满意之处。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下面是我对这一课教学的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点滴反思。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9" w:lineRule="exact"/>
        <w:rPr>
          <w:sz w:val="20"/>
          <w:szCs w:val="20"/>
          <w:color w:val="auto"/>
        </w:rPr>
      </w:pPr>
    </w:p>
    <w:p>
      <w:pPr>
        <w:ind w:left="1440" w:right="2200" w:firstLine="500"/>
        <w:spacing w:after="0" w:line="864" w:lineRule="exact"/>
        <w:tabs>
          <w:tab w:leader="none" w:pos="2280" w:val="left"/>
        </w:tabs>
        <w:numPr>
          <w:ilvl w:val="1"/>
          <w:numId w:val="1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为了激发学生的学习兴趣，我用谜语引入本课，一下子就调动了学生的情趣，学生的思维就活跃了。争先恐后地说出谜底。随后我导入新课：今天我们学习关于“风”的一篇课文，看看文中讲了风娃娃怎样呢？带着问题，学生兴致勃勃地投入到学习中，认真地阅读课文。</w:t>
      </w:r>
    </w:p>
    <w:p>
      <w:pPr>
        <w:spacing w:after="0" w:line="200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spacing w:after="0" w:line="385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ind w:left="1440" w:right="1480" w:firstLine="200"/>
        <w:spacing w:after="0" w:line="700" w:lineRule="exact"/>
        <w:tabs>
          <w:tab w:leader="none" w:pos="1980" w:val="left"/>
        </w:tabs>
        <w:numPr>
          <w:ilvl w:val="0"/>
          <w:numId w:val="2"/>
        </w:numPr>
        <w:rPr>
          <w:rFonts w:ascii="Helvetica" w:cs="Helvetica" w:eastAsia="Helvetica" w:hAnsi="Helvetica"/>
          <w:sz w:val="35"/>
          <w:szCs w:val="35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请学生通读课文， 提出在阅读时有哪些不懂的词语。 学生提出了好多， 如“断断续续、船工、船帆、无影无踪、责怪、号子”。有些词语其他同学知道的，我</w:t>
      </w:r>
    </w:p>
    <w:p>
      <w:pPr>
        <w:spacing w:after="0" w:line="200" w:lineRule="exact"/>
        <w:rPr>
          <w:rFonts w:ascii="Helvetica" w:cs="Helvetica" w:eastAsia="Helvetica" w:hAnsi="Helvetica"/>
          <w:sz w:val="35"/>
          <w:szCs w:val="35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5"/>
          <w:szCs w:val="35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5"/>
          <w:szCs w:val="35"/>
          <w:color w:val="auto"/>
        </w:rPr>
      </w:pPr>
    </w:p>
    <w:p>
      <w:pPr>
        <w:jc w:val="both"/>
        <w:ind w:left="1440" w:right="2200"/>
        <w:spacing w:after="0" w:line="813" w:lineRule="exact"/>
        <w:rPr>
          <w:rFonts w:ascii="Helvetica" w:cs="Helvetica" w:eastAsia="Helvetica" w:hAnsi="Helvetica"/>
          <w:sz w:val="35"/>
          <w:szCs w:val="35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就请其他同学来解答，如：“断断续续、船帆、责怪、无影无踪”，有些比较难的，离现实生活比较远的问题，就由我来讲解。如：“号子、船工”。经教师一讲解，学生记忆就非常深刻了。</w:t>
      </w:r>
    </w:p>
    <w:p>
      <w:pPr>
        <w:spacing w:after="0" w:line="200" w:lineRule="exact"/>
        <w:rPr>
          <w:rFonts w:ascii="Helvetica" w:cs="Helvetica" w:eastAsia="Helvetica" w:hAnsi="Helvetica"/>
          <w:sz w:val="35"/>
          <w:szCs w:val="35"/>
          <w:color w:val="auto"/>
        </w:rPr>
      </w:pPr>
    </w:p>
    <w:p>
      <w:pPr>
        <w:spacing w:after="0" w:line="366" w:lineRule="exact"/>
        <w:rPr>
          <w:rFonts w:ascii="Helvetica" w:cs="Helvetica" w:eastAsia="Helvetica" w:hAnsi="Helvetica"/>
          <w:sz w:val="35"/>
          <w:szCs w:val="35"/>
          <w:color w:val="auto"/>
        </w:rPr>
      </w:pPr>
    </w:p>
    <w:p>
      <w:pPr>
        <w:ind w:left="1980" w:hanging="340"/>
        <w:spacing w:after="0" w:line="437" w:lineRule="exact"/>
        <w:tabs>
          <w:tab w:leader="none" w:pos="1980" w:val="left"/>
        </w:tabs>
        <w:numPr>
          <w:ilvl w:val="0"/>
          <w:numId w:val="2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新课程提倡让学生自主地学习，自己钻研课文，学懂知识，充分发挥每个学</w:t>
      </w:r>
    </w:p>
    <w:p>
      <w:pPr>
        <w:spacing w:after="0" w:line="200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spacing w:after="0" w:line="359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jc w:val="both"/>
        <w:ind w:left="1440" w:right="1400"/>
        <w:spacing w:after="0" w:line="813" w:lineRule="exact"/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生的主观能动性。 教师的作用是成为学生学习 “学习方法” 的帮手。教学课文时，我让学生自读课文， 找出风娃娃做了哪些事情， 用自己喜欢的符号画出来。 通过阅读课文，学生能很快找出风娃娃做的事情有：吹风车、吹帆船、吹风筝、吹衣</w:t>
      </w:r>
    </w:p>
    <w:p>
      <w:pPr>
        <w:spacing w:after="0" w:line="200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spacing w:after="0" w:line="201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ind w:left="1440" w:right="2200"/>
        <w:spacing w:after="0" w:line="711" w:lineRule="exact"/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服、吹小树等。接着又问：其中哪些是好的，哪些是不好的事情呢？这个问题也难不倒学生。这样的教学设计正是体现了让学生的学习主动性发挥出来。</w:t>
      </w:r>
    </w:p>
    <w:p>
      <w:pPr>
        <w:spacing w:after="0" w:line="200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spacing w:after="0" w:line="359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ind w:left="1440" w:right="2380" w:firstLine="200"/>
        <w:spacing w:after="0" w:line="719" w:lineRule="exact"/>
        <w:tabs>
          <w:tab w:leader="none" w:pos="1980" w:val="left"/>
        </w:tabs>
        <w:numPr>
          <w:ilvl w:val="0"/>
          <w:numId w:val="2"/>
        </w:numPr>
        <w:rPr>
          <w:rFonts w:ascii="Helvetica" w:cs="Helvetica" w:eastAsia="Helvetica" w:hAnsi="Helvetica"/>
          <w:sz w:val="35"/>
          <w:szCs w:val="35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挖掘文本的空白处，进行想象说话。如大风车被风娃娃一吹后速度加快，风车会对风娃娃怎么说？田里的秧苗喝足了水也会对风娃娃说什么？纤夫得到风</w:t>
      </w:r>
    </w:p>
    <w:p>
      <w:pPr>
        <w:spacing w:after="0" w:line="200" w:lineRule="exact"/>
        <w:rPr>
          <w:rFonts w:ascii="Helvetica" w:cs="Helvetica" w:eastAsia="Helvetica" w:hAnsi="Helvetica"/>
          <w:sz w:val="35"/>
          <w:szCs w:val="35"/>
          <w:color w:val="auto"/>
        </w:rPr>
      </w:pPr>
    </w:p>
    <w:p>
      <w:pPr>
        <w:spacing w:after="0" w:line="382" w:lineRule="exact"/>
        <w:rPr>
          <w:rFonts w:ascii="Helvetica" w:cs="Helvetica" w:eastAsia="Helvetica" w:hAnsi="Helvetica"/>
          <w:sz w:val="35"/>
          <w:szCs w:val="35"/>
          <w:color w:val="auto"/>
        </w:rPr>
      </w:pPr>
    </w:p>
    <w:p>
      <w:pPr>
        <w:ind w:left="1440"/>
        <w:spacing w:after="0" w:line="411" w:lineRule="exact"/>
        <w:rPr>
          <w:rFonts w:ascii="Helvetica" w:cs="Helvetica" w:eastAsia="Helvetica" w:hAnsi="Helvetica"/>
          <w:sz w:val="35"/>
          <w:szCs w:val="35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娃娃的帮助又是怎么说的呢？使得学生体验到帮助别人是一件快乐的事。</w:t>
      </w:r>
      <w:r>
        <w:rPr>
          <w:rFonts w:ascii="宋体" w:cs="宋体" w:eastAsia="宋体" w:hAnsi="宋体"/>
          <w:sz w:val="35"/>
          <w:szCs w:val="35"/>
          <w:color w:val="auto"/>
        </w:rPr>
        <w:t>再让学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00" w:lineRule="exact"/>
        <w:tabs>
          <w:tab w:leader="none" w:pos="12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生说说人们会责怪些什么？还让学生想象风娃娃还会做哪些事。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学生的思维十分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活跃，都踊跃发言。学生的想象力是丰富的，他们说出了风的许多好处和坏处。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jc w:val="center"/>
        <w:ind w:right="40"/>
        <w:spacing w:after="0" w:line="411" w:lineRule="exact"/>
        <w:tabs>
          <w:tab w:leader="none" w:pos="280" w:val="left"/>
          <w:tab w:leader="none" w:pos="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最后让学生说说 “你想对风娃娃说什么呢？”</w:t>
        <w:tab/>
        <w:t>在教学的最后提出这个问题，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其实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13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是对课文思想的升华， 是让孩子来说说自己对课文的感受，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与同伴交流自己的阅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99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读感受。在低年级就坚持让孩子这么感受这么交流，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培养一种良好的阅读的习惯，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对将来孩子的学习是有益的。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jc w:val="center"/>
        <w:ind w:right="2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《风娃娃》教学反思三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9" w:lineRule="exact"/>
        <w:rPr>
          <w:sz w:val="20"/>
          <w:szCs w:val="20"/>
          <w:color w:val="auto"/>
        </w:rPr>
      </w:pPr>
    </w:p>
    <w:p>
      <w:pPr>
        <w:ind w:left="20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《风娃娃》是人教版二年级上册的一篇浅显易懂的优美的童话故事，语言生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13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动活泼，富有儿童情趣。 我意图采用贴近儿童的教学语言，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抓住字词学习和句子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训练，了解第二、三段的段式结构， 旨在初步学会阅读按事情发展顺序记叙的段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落，来努力完成这堂课的教学，到达学习目的，期望让学生学有所得。但是透过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教学发现自我在教学中虽有做的较好的地方也还存在着许多的不足。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9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较好的方面：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2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1.</w:t>
      </w:r>
      <w:r>
        <w:rPr>
          <w:rFonts w:ascii="宋体" w:cs="宋体" w:eastAsia="宋体" w:hAnsi="宋体"/>
          <w:sz w:val="36"/>
          <w:szCs w:val="36"/>
          <w:color w:val="auto"/>
        </w:rPr>
        <w:t>扎实教好字词，在初读课文之后，我主要抓住与本课时教学有关的难读词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以及数量词语和 “地”字短语，在检查的过程中注重学生是否把字音都读准确了，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把句子读通顺了，反复地让学生练习，争取把字词学到位，为后面的朗读课文、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读懂课文做好铺垫。我发现这一环节的学习，学生的字词学得还是比较扎实的，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在读课文时基本没有出现重大的字音错误，而且学生即使读错了也能自我纠正，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有了读准的意识。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2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2.</w:t>
      </w:r>
      <w:r>
        <w:rPr>
          <w:rFonts w:ascii="宋体" w:cs="宋体" w:eastAsia="宋体" w:hAnsi="宋体"/>
          <w:sz w:val="36"/>
          <w:szCs w:val="36"/>
          <w:color w:val="auto"/>
        </w:rPr>
        <w:t>让学生有个整体感知的过程。虽然这节课只教学做好事的部分，但是在研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1" w:lineRule="exact"/>
        <w:rPr>
          <w:sz w:val="20"/>
          <w:szCs w:val="20"/>
          <w:color w:val="auto"/>
        </w:rPr>
      </w:pPr>
    </w:p>
    <w:p>
      <w:pPr>
        <w:jc w:val="center"/>
        <w:ind w:right="120"/>
        <w:spacing w:after="0" w:line="411" w:lineRule="exact"/>
        <w:tabs>
          <w:tab w:leader="none" w:pos="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读之前我让学生找出风娃娃做的事情，</w:t>
        <w:tab/>
        <w:t>进行板书， 区分好事和坏事， 这样让学生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能了解课文大概的资料。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2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3.</w:t>
      </w:r>
      <w:r>
        <w:rPr>
          <w:rFonts w:ascii="宋体" w:cs="宋体" w:eastAsia="宋体" w:hAnsi="宋体"/>
          <w:sz w:val="36"/>
          <w:szCs w:val="36"/>
          <w:color w:val="auto"/>
        </w:rPr>
        <w:t>抓“事情发展”的脉络，持续学生学习的新鲜感，注重句子训练。因为课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文中的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</w:t>
      </w:r>
      <w:r>
        <w:rPr>
          <w:rFonts w:ascii="宋体" w:cs="宋体" w:eastAsia="宋体" w:hAnsi="宋体"/>
          <w:sz w:val="36"/>
          <w:szCs w:val="36"/>
          <w:color w:val="auto"/>
        </w:rPr>
        <w:t>、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3 </w:t>
      </w:r>
      <w:r>
        <w:rPr>
          <w:rFonts w:ascii="宋体" w:cs="宋体" w:eastAsia="宋体" w:hAnsi="宋体"/>
          <w:sz w:val="36"/>
          <w:szCs w:val="36"/>
          <w:color w:val="auto"/>
        </w:rPr>
        <w:t>两段是按事情发展顺序记叙的相同句式的段落，所以我在教学的时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候意图让学生明白“先写了什么，再写了什么，最后写了什么”。由于二、三段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句式相同，所以我采用了由扶到放的教学方式，注重句子的训练，透过划一划、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读一读、说一说、演一演、排一排等教学手段，让学生读懂句子，读好句子。学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生基本都能读懂句子，读出不一样的感受。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不足之处：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9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tabs>
          <w:tab w:leader="none" w:pos="140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说话训练不够到位。 这主要体此刻教学第三自然段的时候出示填空题，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让学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79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生说一说风娃娃来到河边又看见什么，</w:t>
        <w:tab/>
        <w:t>怎样做，结果怎样。 要求学生能够用书上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的句子来说， 也能够用自我的话来说。 但是在具体实施的时候， 我顾忌最多的却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是时间问题，结果草草收场，训练欠佳。此外，在细节上也有比较遗憾的地方，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在教学“船工”的时候，我利用了一幅图片让学生感官认识，却没有很好地利用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这个时机，顺势带出“纤绳”以及图片中的纤绳进行有效教学，甚是可惜。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952"/>
    <w:multiLevelType w:val="hybridMultilevel"/>
    <w:lvl w:ilvl="0">
      <w:lvlJc w:val="left"/>
      <w:lvlText w:val="%1"/>
      <w:numFmt w:val="decimal"/>
      <w:start w:val="1"/>
    </w:lvl>
    <w:lvl w:ilvl="1">
      <w:lvlJc w:val="left"/>
      <w:lvlText w:val="%2."/>
      <w:numFmt w:val="decimal"/>
      <w:start w:val="1"/>
    </w:lvl>
  </w:abstractNum>
  <w:abstractNum w:abstractNumId="1">
    <w:nsid w:val="5F90"/>
    <w:multiLevelType w:val="hybridMultilevel"/>
    <w:lvl w:ilvl="0">
      <w:lvlJc w:val="left"/>
      <w:lvlText w:val="%1."/>
      <w:numFmt w:val="decimal"/>
      <w:start w:val="2"/>
    </w:lvl>
    <w:lvl w:ilvl="1">
      <w:lvlJc w:val="left"/>
      <w:lvlText w:val="%2"/>
      <w:numFmt w:val="decimal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Relationship Id="rId11" Type="http://schemas.openxmlformats.org/officeDocument/2006/relationships/image" Target="media/image4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2020-01-05T19:59:23Z</dcterms:created>
  <dcterms:modified xsi:type="dcterms:W3CDTF">2020-01-05T19:59:23Z</dcterms:modified>
</cp:coreProperties>
</file>