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45" w:rsidRPr="0090484F" w:rsidRDefault="0090484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一</w:t>
      </w:r>
      <w:r w:rsidRPr="0090484F">
        <w:rPr>
          <w:rFonts w:ascii="微软雅黑" w:eastAsia="微软雅黑" w:hAnsi="微软雅黑" w:hint="eastAsia"/>
        </w:rPr>
        <w:t>、新版功能介绍：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>1.      新增了未登录模式, 浏览商城无需登录客户端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 w:hint="eastAsia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>2.      新增了消息中心, 推送内容至客户端, 最新游戏早知道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 w:hint="eastAsia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>3.      新增了游戏推荐功能, 猜你喜欢的游戏并推荐, 增加横向购买引导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 w:hint="eastAsia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 xml:space="preserve">4.      新增了客户端卸载调查问卷, 收集用户信息更加方便 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 w:hint="eastAsia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>5.      新增了厂商专区，相同厂商游戏一网打尽</w:t>
      </w:r>
    </w:p>
    <w:p w:rsidR="0090484F" w:rsidRPr="0090484F" w:rsidRDefault="0090484F" w:rsidP="0090484F">
      <w:pPr>
        <w:pStyle w:val="a5"/>
        <w:ind w:leftChars="400" w:left="1260" w:hanging="420"/>
        <w:rPr>
          <w:rFonts w:ascii="微软雅黑" w:eastAsia="微软雅黑" w:hAnsi="微软雅黑" w:hint="eastAsia"/>
          <w:color w:val="000000"/>
          <w:sz w:val="15"/>
          <w:szCs w:val="15"/>
        </w:rPr>
      </w:pPr>
      <w:r w:rsidRPr="0090484F">
        <w:rPr>
          <w:rFonts w:ascii="微软雅黑" w:eastAsia="微软雅黑" w:hAnsi="微软雅黑" w:hint="eastAsia"/>
          <w:color w:val="000000"/>
          <w:sz w:val="15"/>
          <w:szCs w:val="15"/>
        </w:rPr>
        <w:t>6.      解决了开机启动主界面显示最大化的问题, 优化用户体验</w:t>
      </w:r>
    </w:p>
    <w:p w:rsidR="0090484F" w:rsidRDefault="0090484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二、客户端文件大小：15.7</w:t>
      </w:r>
      <w:r w:rsidR="00BF0DDF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MB</w:t>
      </w:r>
    </w:p>
    <w:p w:rsidR="0090484F" w:rsidRDefault="0090484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三、文件类别：客户端</w:t>
      </w:r>
    </w:p>
    <w:p w:rsidR="0090484F" w:rsidRDefault="0090484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四、游戏官网：</w:t>
      </w:r>
      <w:hyperlink r:id="rId6" w:history="1">
        <w:r w:rsidRPr="00EB3D0C">
          <w:rPr>
            <w:rStyle w:val="a6"/>
            <w:rFonts w:ascii="微软雅黑" w:eastAsia="微软雅黑" w:hAnsi="微软雅黑"/>
          </w:rPr>
          <w:t>http://djy.cy.com/</w:t>
        </w:r>
      </w:hyperlink>
    </w:p>
    <w:p w:rsidR="0090484F" w:rsidRDefault="0090484F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五、更新时间：2013.10.18</w:t>
      </w:r>
    </w:p>
    <w:p w:rsidR="0090484F" w:rsidRDefault="005A1E5E">
      <w:pPr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六、MD5码：</w:t>
      </w:r>
      <w:r w:rsidR="00BF0DDF" w:rsidRPr="00BF0DDF">
        <w:rPr>
          <w:rFonts w:ascii="微软雅黑" w:eastAsia="微软雅黑" w:hAnsi="微软雅黑"/>
        </w:rPr>
        <w:t>CCA1A8F715E5C1040F78D292E6930F01</w:t>
      </w:r>
    </w:p>
    <w:p w:rsidR="005A1E5E" w:rsidRPr="0090484F" w:rsidRDefault="005A1E5E">
      <w:pPr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七、版本号：0.4.3.200</w:t>
      </w:r>
    </w:p>
    <w:sectPr w:rsidR="005A1E5E" w:rsidRPr="0090484F" w:rsidSect="002A77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9E4" w:rsidRDefault="005079E4" w:rsidP="0090484F">
      <w:r>
        <w:separator/>
      </w:r>
    </w:p>
  </w:endnote>
  <w:endnote w:type="continuationSeparator" w:id="0">
    <w:p w:rsidR="005079E4" w:rsidRDefault="005079E4" w:rsidP="00904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9E4" w:rsidRDefault="005079E4" w:rsidP="0090484F">
      <w:r>
        <w:separator/>
      </w:r>
    </w:p>
  </w:footnote>
  <w:footnote w:type="continuationSeparator" w:id="0">
    <w:p w:rsidR="005079E4" w:rsidRDefault="005079E4" w:rsidP="009048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484F"/>
    <w:rsid w:val="002A7745"/>
    <w:rsid w:val="003B13EF"/>
    <w:rsid w:val="005079E4"/>
    <w:rsid w:val="005A1E5E"/>
    <w:rsid w:val="0090484F"/>
    <w:rsid w:val="00BF0DDF"/>
    <w:rsid w:val="00E30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7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048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048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048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0484F"/>
    <w:rPr>
      <w:sz w:val="18"/>
      <w:szCs w:val="18"/>
    </w:rPr>
  </w:style>
  <w:style w:type="paragraph" w:styleId="a5">
    <w:name w:val="List Paragraph"/>
    <w:basedOn w:val="a"/>
    <w:uiPriority w:val="34"/>
    <w:qFormat/>
    <w:rsid w:val="0090484F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sid w:val="0090484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jy.cy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Sunli</dc:creator>
  <cp:keywords/>
  <dc:description/>
  <cp:lastModifiedBy>Sunli</cp:lastModifiedBy>
  <cp:revision>15</cp:revision>
  <dcterms:created xsi:type="dcterms:W3CDTF">2013-10-24T02:28:00Z</dcterms:created>
  <dcterms:modified xsi:type="dcterms:W3CDTF">2013-10-24T02:38:00Z</dcterms:modified>
</cp:coreProperties>
</file>