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26DA1" w14:textId="3E600865" w:rsidR="00591638" w:rsidRPr="00591638" w:rsidRDefault="00591638" w:rsidP="00591638">
      <w:pPr>
        <w:jc w:val="center"/>
        <w:rPr>
          <w:rFonts w:ascii="微软雅黑" w:eastAsia="微软雅黑" w:hAnsi="微软雅黑"/>
          <w:b/>
          <w:color w:val="333333"/>
          <w:szCs w:val="21"/>
          <w:shd w:val="clear" w:color="auto" w:fill="FFFFFF"/>
        </w:rPr>
      </w:pPr>
      <w:r w:rsidRPr="00591638">
        <w:rPr>
          <w:rFonts w:ascii="微软雅黑" w:eastAsia="微软雅黑" w:hAnsi="微软雅黑" w:hint="eastAsia"/>
          <w:b/>
          <w:color w:val="333333"/>
          <w:szCs w:val="21"/>
          <w:shd w:val="clear" w:color="auto" w:fill="FFFFFF"/>
        </w:rPr>
        <w:t>六年级寒假作业答案</w:t>
      </w:r>
      <w:r w:rsidRPr="00591638">
        <w:rPr>
          <w:rFonts w:ascii="微软雅黑" w:eastAsia="微软雅黑" w:hAnsi="微软雅黑" w:hint="eastAsia"/>
          <w:b/>
          <w:color w:val="333333"/>
          <w:szCs w:val="21"/>
          <w:shd w:val="clear" w:color="auto" w:fill="FFFFFF"/>
        </w:rPr>
        <w:t>语文</w:t>
      </w:r>
    </w:p>
    <w:p w14:paraId="29478A8F" w14:textId="77777777" w:rsidR="00591638" w:rsidRDefault="001E2EC0" w:rsidP="001E2EC0">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 xml:space="preserve">　第一天： 　　一、荷花 杏花 桃花 桃花 红杏 菊花 桃花 梅 　　二、舍近求远 化悲为喜 扬长辟短 弄巧成拙 弃旧图新 优胜劣汰 承上启下 善始善终 去粗取精 　　三、1)头如狮子一样威武，身躯像牛一样肥壮。2)春联后面有(p8) 　　一、 　　例子：hi,i'm xie shuyao.winter holidaycome.i'm happy.i'm going to bunew clothes.i'm 　　going to learn danceing .i'm going to visit mfriends.i'm going to learn how to plathe guitar(弹吉他)。i'm going to walk near wuzhen.i'm going to read manstory-book......what about you? 　　二、1)mangeese ten teeth 2)book fun plant 3)rain river here 　　第二天： 　　一、早晨 树叶 天才 退步 孩子 秋天 　　二、春和千树茂，雨润百花香。 爆竹声声春讯早，桃符处处岁时新。 岁岁年丰添美满，家家幸福庆团圆 　　桃红柳绿春色美，莺歌燕舞气象新。 祖国山河处处壮丽，神州大地欣欣向荣。 　　三、一年四季春常在，万紫千红永花开。 五湖四海皆春色，万水千山尽得辉。 　　一、第一个连sing 第二个连hobb第三个连cinema subwanewspaper hospital 　　二、hobbnewspaper hospital cinema singer subway 　　第三天: 　　一、出生入死 死灰复燃 燃眉之急 急功近利 利欲熏心 心直口快 快人快语 语重心长 长篇大论 论功行赏 赏心悦目 目不暇接 　　二、1 8 10 7 2 11 5 4 3 6 9 12 　　三、1)介绍了椰菜、菜心、茄子、四季豆、羊角豆、臭豆、包菜、番茄、莲藕。 　　2)青菜像朵盛开的花，穿一身青色的衣裳，整天笑眯眯，就好像大人们中彩了一样。 　　一、i:cleaner a:after c: urn u:morning 3:soon 　　二、c c c c 　　第四天： 　　一、上海 长春 贵阳 海口 西宁 天水 开封 济南 西安 天津(竖列) 　　二、峦 岳 丘 崮(横排) 　　三、1)最初认为猫胆怯，后来知道猫是等待它疲惫松懈，用“敌人出击我退回，敌人退回我又出击”这个计谋。 　　2)猫避到桌上，大鼠也上去，猫就跳下来。这样上下来往，不下百次。等老鼠疲惫了，就用猫爪抓住了大鼠头顶的毛，用嘴咬住大鼠的</w:t>
      </w:r>
      <w:r>
        <w:rPr>
          <w:rFonts w:ascii="微软雅黑" w:eastAsia="微软雅黑" w:hAnsi="微软雅黑" w:hint="eastAsia"/>
          <w:color w:val="333333"/>
          <w:szCs w:val="21"/>
          <w:shd w:val="clear" w:color="auto" w:fill="FFFFFF"/>
        </w:rPr>
        <w:lastRenderedPageBreak/>
        <w:t>头颈，最终大鼠惨败。 　　× × × √ √ 　　第五天： 　　一、车水马龙 人山人海 琳琅满目 门庭若市 　　二、错在月亮中间不会有星星 　　三、1)写到了烟霞、碧水、雁、落辉残照、古树景色 　　2)萧萧冷树古城边，晚照残辉落岭前。遥雁一色秋色暮，迢迢碧水映霞烟。发现倒读、顺读都朗朗上口，很妙! 　　一、× √ √ √ × √ × 　　二、选2 选1 选1 1 2 1 1 2 　　第六天： 　　一、(p27有答案) 　　二、 如果是十张多米诺骨牌，弄倒一张，全倒。十减一等于零。 　　三、1)画骑马登山画 母亲指点作品 画骑马下山图 论骑马之术 喻处世之道 　　2)当成功时不要骄傲，要更加谦虚;当失败时不要气馁，要充满自信。 　　一、d f e h a c g 　　第七天： 　　一、灵便 灵敏 灵巧 灵活 精明 精细 精美 精巧 精密 　　二、2 4 1 3 6 5 　　三、d 　　一、c c c c 　　二、c c c d c b 　　第八天： 　　一、把“的人”去掉 “盛开”和“完全开放”2选1去掉 “大概”去掉 　　二、荒废时间等于荒废生命。 抛弃时间的人，时间也抛弃他。 浪费了一生就等于夭折。 　　三、鹏程万里 任重道远 秀外慧中 大智若愚 沧海一粟 甘</w:t>
      </w:r>
      <w:bookmarkStart w:id="0" w:name="_GoBack"/>
      <w:bookmarkEnd w:id="0"/>
      <w:r>
        <w:rPr>
          <w:rFonts w:ascii="微软雅黑" w:eastAsia="微软雅黑" w:hAnsi="微软雅黑" w:hint="eastAsia"/>
          <w:color w:val="333333"/>
          <w:szCs w:val="21"/>
          <w:shd w:val="clear" w:color="auto" w:fill="FFFFFF"/>
        </w:rPr>
        <w:t>之如饴(竖列) 　　四、他在孩子的瞳孔里, 　　他在阳光的怀抱里, 　　浅浅的,沁着春的气息。 　　暖暖的,渗着春的气息。</w:t>
      </w:r>
    </w:p>
    <w:p w14:paraId="2FA63440" w14:textId="7E9F3FD0" w:rsidR="00591638" w:rsidRPr="00591638" w:rsidRDefault="00591638" w:rsidP="00591638">
      <w:pPr>
        <w:jc w:val="center"/>
        <w:rPr>
          <w:rFonts w:ascii="微软雅黑" w:eastAsia="微软雅黑" w:hAnsi="微软雅黑"/>
          <w:b/>
          <w:color w:val="333333"/>
          <w:szCs w:val="21"/>
          <w:shd w:val="clear" w:color="auto" w:fill="FFFFFF"/>
        </w:rPr>
      </w:pPr>
      <w:r w:rsidRPr="00591638">
        <w:rPr>
          <w:rFonts w:ascii="微软雅黑" w:eastAsia="微软雅黑" w:hAnsi="微软雅黑" w:hint="eastAsia"/>
          <w:b/>
          <w:color w:val="333333"/>
          <w:szCs w:val="21"/>
          <w:shd w:val="clear" w:color="auto" w:fill="FFFFFF"/>
        </w:rPr>
        <w:t>六年级寒假作业答案数学</w:t>
      </w:r>
    </w:p>
    <w:p w14:paraId="599F7929" w14:textId="5904FE8C" w:rsidR="007141A0" w:rsidRPr="001E2EC0" w:rsidRDefault="00591638" w:rsidP="001E2EC0">
      <w:r>
        <w:rPr>
          <w:rFonts w:ascii="微软雅黑" w:eastAsia="微软雅黑" w:hAnsi="微软雅黑" w:hint="eastAsia"/>
          <w:color w:val="333333"/>
          <w:szCs w:val="21"/>
          <w:shd w:val="clear" w:color="auto" w:fill="FFFFFF"/>
        </w:rPr>
        <w:t>第1页 　　1) 7/12 5/6 2/7 1/5 2 1/2 0 1 25 1 　　2) (1) ( 2 , 4 ) 3 6 (2) ( 6 , 8) 　　3) 略 　　第2页 　　4)(1) 图略 　　(2)连成的是平行四边形，底4厘米，高2厘米，面积是4×2=8(平方厘米) 　　5)(1)少年宫所在的位置可以用( 6 ，4 )表示。它在学校以东600米，再往北400米处。 　　体育馆所在的位置可以用( 3 ，6 )表示。它在学校以东300米，再往北600米处。 　　公园所在的位置可以用( 9 ，5 )表示。它在学校以东900米，再往北500米处。 　　第3页 　　(2) 略 　　(3) 答：张明从家出发，先后去了少年宫、图书馆、体育馆、商场、最后回了家。 　　6) (1) A(2 ，5) B (6 ， 5 ) C ( 4，7 ) 　　(2)图略， A′(2 ，2) B′(6 ，2) C′(4 ，4) 　　(3)图略，A″( 6 ，9) B″(6 ， 5 ) C″( 8 ,7)di 　　第</w:t>
      </w:r>
      <w:r>
        <w:rPr>
          <w:rFonts w:ascii="微软雅黑" w:eastAsia="微软雅黑" w:hAnsi="微软雅黑" w:hint="eastAsia"/>
          <w:color w:val="333333"/>
          <w:szCs w:val="21"/>
          <w:shd w:val="clear" w:color="auto" w:fill="FFFFFF"/>
        </w:rPr>
        <w:lastRenderedPageBreak/>
        <w:t>4页 　　提高篇 　　(1) 帅 ( 5 , 0 ) 士 ( 5 , 1 ) 兵 ( 5 , 3 ) 相( 7, 0 ) 马( 7, 2 ) 車( 8 , 4 ) 　　(2) “相”下一步能走到的位置有( 5 , 2 )或( 9 , 2 ),若继续走还有其他位置。 　　“相”能走到的位置大多会出现同一行或同一列。 　　(3) 答案多种，略 　　第5页 　　1) 1/3 9/20 20 25 1/12 4/7 3/2 0 　　2)(1)1 ， 3 　　(2)5/9 ， 5/9 　　(3) 3/5 ， 1/3 　　(4) 2/3 ， 10 　　(5) 40 　　(6) 6/5 ， 9/100 　　3) 5/2 1/80 9 1 6/11 10 　　第6页 　　4)(1)×(2)× (3)√(4)× (5)×(6)√ 　　5)(1)C(2)A (3)B 　　6) 7/2 14/3 　　第7页 　　11 30 3/16 13 1/5 2/3 　　7)(1) 51000×(1-7/10)=51000×0.3=15300(万平方千米) 　　(2) 405 ×(1+7/45)=405×52/45=468(米) 　　第8页 　　(3) 21000×(1-1/3)×3/7=21000×2/3×3/7=6000( 元) 　　提高篇 　　1)1/2 1/2 1/6 1/6 1/12 1/12 1/20 　　1/20 1/30 1/30 1/42 1/42 　　因为分子是1、分母互质的两个分数的差等于分母的差作分子、分母的乘积作分母的分数。 　　2)原式=1-1/2+1/2-1/3+1/3-1/4+1/4-1/5+1/5-1/6+1/6-1/7=1-1/7=6/7 　　3)原式=1-1/2+1/2-1/3+1/3-1/4+1/4-1/5+…+1/9-1/10=1-1/10=9/10 　　第9页 　　1) 1/20 1 1/4 7/3 2 3/7 12 1/6 9 5 　　2) (1) 8/9 9 1/9 　　(2) 3/2÷3/8=4 3/2÷4=3/8 　　(3) 4/3 1/12 　　(4) &gt; &gt; &lt; &lt; = &lt; 　　3) (1) × (2) × (3) × (4) √ 　　第10页 　　4)(1) A (2) B (3) C (4) C 　　5)(1) 7/9÷35/36=4/5 　　(2) 4/5×3/4=3/5(吨) 　　(3) 8÷2/3×1/6=8×3/2×1/6=2 　　(4) 180×1/3÷2/3=60×3/2=90 　　第11页 　　6) (1) 2+2=2×2 或0+0=0×0 　　(2) ① 4/15 , 4/15 ② 9/70 , 9/70 　　③ 25/66 , 25/66 ④ 36/91 　　1 , 36/91 　　(3) 4 , 7 , 3/7 , 3/7 , 　　2/3×2/5 = 2/3- 2/5(此小题答案多种) 　　7)(1) 21 ÷ 7/17 =51(枚) 　　(2) 8÷(1-3/4)=8×4=32(千克) 　　(3) 750÷(1-7/32)=750÷32/25=960(米) 　　第12页 　　(4) 96-45=51(页) 　　明明: 96×3/4-15=72-15=72-15=57(页)≠51(页) 　　聪聪: 96×1/2+3=48+3=51(页)=51(页) 　　答:聪聪说得对. 　　提高篇: 　　(1)原式</w:t>
      </w:r>
      <w:r>
        <w:rPr>
          <w:rFonts w:ascii="微软雅黑" w:eastAsia="微软雅黑" w:hAnsi="微软雅黑" w:hint="eastAsia"/>
          <w:color w:val="333333"/>
          <w:szCs w:val="21"/>
          <w:shd w:val="clear" w:color="auto" w:fill="FFFFFF"/>
        </w:rPr>
        <w:lastRenderedPageBreak/>
        <w:t>=2010/2011×(2011+1)=2010+2010/2011=2010又2010/2011(对不起,打出的分数在博文中显现不出来,只能这样打了) 　　(2)原式=63/2×2/3+124/3×3/4+205/4×4/5=21+31+41=93 　　(3)原式=3/2×4/3×5/4×……×100/99×101/100=101/2 　　第13页 　　1)10 1/2 1 16/25 6/5 5/16 1/12 1/2 　　2)(1) 5:6 6:5 (2) 4:5 4:9 (3) 15 12 30/50 　　3) 2:3 2/3 2:1 2 5:1 5 5:2 5/2 　　4)(1)× 　　第14页 　　(2)× 　　(3)√ 　　(4)× 　　5)(1)X=5/21 X=2/11 X=3/2 　　6) 4/5 ， 53 ， 7/6 ，18/7 　　7)(1)120÷5/6=144(吨) 　　第15页 　　(2)(42-24)÷1/4=18×4=72 　　(3)18÷3/5-18=30-18=12(人) 　　(4)(2/5÷4)×(2/5÷4)=1/10×1/10=1/100(平方米) 　　8)(1)5.4÷(1+8)=5.4÷9=0.6(千克) 　　0.6×8=4.8(千克) 　　(2)360×(1-1/3)=240(只) 5+3=8(份) 　　黑兔：240×5/8=150(只)灰兔：240×3/8=90(只)白兔：360×1/3=120(只) 　　第16页 　　(3) 9 ， 36 ， 12 　　提高篇 　　1)(1) 7：9 (2)2：3：5 (3)3：4：10 　　2)梨的质量是橘子的2/5，说明梨和橘子质量的比是2：5 　　则 梨、橘子和苹果质量的比是2：5：6，即三种水果共分成2+5+6=13(份)梨占2/13，所以梨有 260×2/13=40(千克) 　　第17页 　　1) 1/5 1 1/25 2 6/5 1/4 28/45 9又3/5 　　2)(1) C (2) B (3) B (4) A</w:t>
      </w:r>
      <w:r>
        <w:rPr>
          <w:rFonts w:ascii="微软雅黑" w:eastAsia="微软雅黑" w:hAnsi="微软雅黑" w:hint="eastAsia"/>
          <w:color w:val="333333"/>
          <w:szCs w:val="21"/>
        </w:rPr>
        <w:br/>
      </w:r>
      <w:r>
        <w:rPr>
          <w:rFonts w:ascii="微软雅黑" w:eastAsia="微软雅黑" w:hAnsi="微软雅黑" w:hint="eastAsia"/>
          <w:color w:val="333333"/>
          <w:szCs w:val="21"/>
        </w:rPr>
        <w:br/>
      </w:r>
      <w:r>
        <w:rPr>
          <w:rFonts w:ascii="微软雅黑" w:eastAsia="微软雅黑" w:hAnsi="微软雅黑" w:hint="eastAsia"/>
          <w:color w:val="333333"/>
          <w:szCs w:val="21"/>
          <w:shd w:val="clear" w:color="auto" w:fill="FFFFFF"/>
        </w:rPr>
        <w:t>该文章《六年级寒假作业答案数学》来源于出国留学网，网址：https://www.liuxue86.com/a/3482346.html</w:t>
      </w:r>
      <w:r w:rsidR="001E2EC0">
        <w:rPr>
          <w:rFonts w:ascii="微软雅黑" w:eastAsia="微软雅黑" w:hAnsi="微软雅黑" w:hint="eastAsia"/>
          <w:color w:val="333333"/>
          <w:szCs w:val="21"/>
        </w:rPr>
        <w:br/>
      </w:r>
    </w:p>
    <w:sectPr w:rsidR="007141A0" w:rsidRPr="001E2E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40BCC" w14:textId="77777777" w:rsidR="00A84C36" w:rsidRDefault="00A84C36" w:rsidP="00115A99">
      <w:r>
        <w:separator/>
      </w:r>
    </w:p>
  </w:endnote>
  <w:endnote w:type="continuationSeparator" w:id="0">
    <w:p w14:paraId="05C2A0ED" w14:textId="77777777" w:rsidR="00A84C36" w:rsidRDefault="00A84C36" w:rsidP="0011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1459B" w14:textId="77777777" w:rsidR="00A84C36" w:rsidRDefault="00A84C36" w:rsidP="00115A99">
      <w:r>
        <w:separator/>
      </w:r>
    </w:p>
  </w:footnote>
  <w:footnote w:type="continuationSeparator" w:id="0">
    <w:p w14:paraId="04A17E84" w14:textId="77777777" w:rsidR="00A84C36" w:rsidRDefault="00A84C36" w:rsidP="00115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3C"/>
    <w:rsid w:val="00115A99"/>
    <w:rsid w:val="00183D0D"/>
    <w:rsid w:val="001E2EC0"/>
    <w:rsid w:val="00437B83"/>
    <w:rsid w:val="00591638"/>
    <w:rsid w:val="005D57CA"/>
    <w:rsid w:val="007141A0"/>
    <w:rsid w:val="007E4D3D"/>
    <w:rsid w:val="00A84C36"/>
    <w:rsid w:val="00E02542"/>
    <w:rsid w:val="00F72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9861A"/>
  <w15:chartTrackingRefBased/>
  <w15:docId w15:val="{DE1BA031-2651-41A2-A162-6256820D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A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5A99"/>
    <w:rPr>
      <w:sz w:val="18"/>
      <w:szCs w:val="18"/>
    </w:rPr>
  </w:style>
  <w:style w:type="paragraph" w:styleId="a5">
    <w:name w:val="footer"/>
    <w:basedOn w:val="a"/>
    <w:link w:val="a6"/>
    <w:uiPriority w:val="99"/>
    <w:unhideWhenUsed/>
    <w:rsid w:val="00115A99"/>
    <w:pPr>
      <w:tabs>
        <w:tab w:val="center" w:pos="4153"/>
        <w:tab w:val="right" w:pos="8306"/>
      </w:tabs>
      <w:snapToGrid w:val="0"/>
      <w:jc w:val="left"/>
    </w:pPr>
    <w:rPr>
      <w:sz w:val="18"/>
      <w:szCs w:val="18"/>
    </w:rPr>
  </w:style>
  <w:style w:type="character" w:customStyle="1" w:styleId="a6">
    <w:name w:val="页脚 字符"/>
    <w:basedOn w:val="a0"/>
    <w:link w:val="a5"/>
    <w:uiPriority w:val="99"/>
    <w:rsid w:val="00115A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685</Words>
  <Characters>3907</Characters>
  <Application>Microsoft Office Word</Application>
  <DocSecurity>0</DocSecurity>
  <Lines>32</Lines>
  <Paragraphs>9</Paragraphs>
  <ScaleCrop>false</ScaleCrop>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dcterms:created xsi:type="dcterms:W3CDTF">2018-01-08T07:58:00Z</dcterms:created>
  <dcterms:modified xsi:type="dcterms:W3CDTF">2018-01-08T08:27:00Z</dcterms:modified>
</cp:coreProperties>
</file>